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81" w:rsidRPr="00116847" w:rsidRDefault="00116847" w:rsidP="00B56181">
      <w:pPr>
        <w:pStyle w:val="Default"/>
        <w:jc w:val="center"/>
        <w:rPr>
          <w:b/>
          <w:bCs/>
          <w:color w:val="auto"/>
        </w:rPr>
      </w:pPr>
      <w:r w:rsidRPr="00116847">
        <w:rPr>
          <w:b/>
          <w:bCs/>
          <w:color w:val="auto"/>
          <w:lang w:val="kk-KZ"/>
        </w:rPr>
        <w:t>ә</w:t>
      </w:r>
      <w:r w:rsidR="00B56181" w:rsidRPr="00116847">
        <w:rPr>
          <w:b/>
          <w:bCs/>
          <w:color w:val="auto"/>
        </w:rPr>
        <w:t xml:space="preserve">л-Фараби </w:t>
      </w:r>
      <w:r w:rsidR="00B56181" w:rsidRPr="00116847">
        <w:rPr>
          <w:b/>
          <w:bCs/>
          <w:color w:val="auto"/>
          <w:lang w:val="kk-KZ"/>
        </w:rPr>
        <w:t xml:space="preserve">атындағы Қазақ Ұлттық Университеті </w:t>
      </w:r>
    </w:p>
    <w:p w:rsidR="00116847" w:rsidRPr="00116847" w:rsidRDefault="00116847" w:rsidP="00B56181">
      <w:pPr>
        <w:pStyle w:val="Default"/>
        <w:jc w:val="center"/>
        <w:rPr>
          <w:b/>
          <w:bCs/>
          <w:color w:val="auto"/>
          <w:lang w:val="kk-KZ"/>
        </w:rPr>
      </w:pPr>
    </w:p>
    <w:p w:rsidR="00B56181" w:rsidRPr="00116847" w:rsidRDefault="00B56181" w:rsidP="00B56181">
      <w:pPr>
        <w:pStyle w:val="Default"/>
        <w:jc w:val="center"/>
        <w:rPr>
          <w:b/>
          <w:bCs/>
          <w:color w:val="auto"/>
        </w:rPr>
      </w:pPr>
      <w:r w:rsidRPr="00116847">
        <w:rPr>
          <w:b/>
          <w:bCs/>
          <w:color w:val="auto"/>
          <w:lang w:val="kk-KZ"/>
        </w:rPr>
        <w:t>Б</w:t>
      </w:r>
      <w:r w:rsidRPr="00116847">
        <w:rPr>
          <w:b/>
          <w:bCs/>
          <w:color w:val="auto"/>
        </w:rPr>
        <w:t>иологи</w:t>
      </w:r>
      <w:r w:rsidRPr="00116847">
        <w:rPr>
          <w:b/>
          <w:bCs/>
          <w:color w:val="auto"/>
          <w:lang w:val="kk-KZ"/>
        </w:rPr>
        <w:t xml:space="preserve">я және </w:t>
      </w:r>
      <w:r w:rsidRPr="00116847">
        <w:rPr>
          <w:b/>
          <w:bCs/>
          <w:color w:val="auto"/>
        </w:rPr>
        <w:t>биотехнологи</w:t>
      </w:r>
      <w:r w:rsidRPr="00116847">
        <w:rPr>
          <w:b/>
          <w:bCs/>
          <w:color w:val="auto"/>
          <w:lang w:val="kk-KZ"/>
        </w:rPr>
        <w:t>я ф</w:t>
      </w:r>
      <w:r w:rsidRPr="00116847">
        <w:rPr>
          <w:b/>
          <w:bCs/>
          <w:color w:val="auto"/>
        </w:rPr>
        <w:t>акультет</w:t>
      </w:r>
      <w:r w:rsidRPr="00116847">
        <w:rPr>
          <w:b/>
          <w:bCs/>
          <w:color w:val="auto"/>
          <w:lang w:val="kk-KZ"/>
        </w:rPr>
        <w:t xml:space="preserve">і </w:t>
      </w:r>
    </w:p>
    <w:p w:rsidR="00116847" w:rsidRPr="00116847" w:rsidRDefault="00116847" w:rsidP="00B56181">
      <w:pPr>
        <w:pStyle w:val="Default"/>
        <w:jc w:val="center"/>
        <w:rPr>
          <w:b/>
          <w:bCs/>
          <w:color w:val="auto"/>
        </w:rPr>
      </w:pPr>
    </w:p>
    <w:p w:rsidR="00B56181" w:rsidRPr="00116847" w:rsidRDefault="00B56181" w:rsidP="00B56181">
      <w:pPr>
        <w:pStyle w:val="Default"/>
        <w:jc w:val="center"/>
        <w:rPr>
          <w:b/>
          <w:bCs/>
          <w:color w:val="auto"/>
        </w:rPr>
      </w:pPr>
      <w:r w:rsidRPr="00116847">
        <w:rPr>
          <w:b/>
          <w:bCs/>
          <w:color w:val="auto"/>
        </w:rPr>
        <w:t>Биоалуант</w:t>
      </w:r>
      <w:r w:rsidRPr="00116847">
        <w:rPr>
          <w:b/>
          <w:bCs/>
          <w:color w:val="auto"/>
          <w:lang w:val="kk-KZ"/>
        </w:rPr>
        <w:t>үрлілік және биоресурстар к</w:t>
      </w:r>
      <w:r w:rsidRPr="00116847">
        <w:rPr>
          <w:b/>
          <w:bCs/>
          <w:color w:val="auto"/>
        </w:rPr>
        <w:t>афедра</w:t>
      </w:r>
      <w:r w:rsidRPr="00116847">
        <w:rPr>
          <w:b/>
          <w:bCs/>
          <w:color w:val="auto"/>
          <w:lang w:val="kk-KZ"/>
        </w:rPr>
        <w:t xml:space="preserve">сы </w:t>
      </w:r>
    </w:p>
    <w:p w:rsidR="00DA5E20" w:rsidRPr="00116847" w:rsidRDefault="00DA5E20" w:rsidP="00DA5E20">
      <w:pPr>
        <w:jc w:val="center"/>
        <w:rPr>
          <w:rFonts w:ascii="Times New Roman" w:hAnsi="Times New Roman" w:cs="Times New Roman"/>
          <w:b/>
          <w:sz w:val="24"/>
          <w:szCs w:val="24"/>
        </w:rPr>
      </w:pPr>
    </w:p>
    <w:p w:rsidR="00DA5E20" w:rsidRPr="00116847" w:rsidRDefault="00DA5E20" w:rsidP="00DA5E20">
      <w:pPr>
        <w:rPr>
          <w:rFonts w:ascii="Times New Roman" w:hAnsi="Times New Roman" w:cs="Times New Roman"/>
          <w:b/>
          <w:sz w:val="24"/>
          <w:szCs w:val="24"/>
          <w:lang w:val="kk-KZ"/>
        </w:rPr>
      </w:pPr>
      <w:r w:rsidRPr="00116847">
        <w:rPr>
          <w:rFonts w:ascii="Times New Roman" w:hAnsi="Times New Roman" w:cs="Times New Roman"/>
          <w:b/>
          <w:sz w:val="24"/>
          <w:szCs w:val="24"/>
          <w:lang w:val="kk-KZ"/>
        </w:rPr>
        <w:t xml:space="preserve">                                                                          </w:t>
      </w:r>
    </w:p>
    <w:p w:rsidR="00DA5E20" w:rsidRPr="00116847" w:rsidRDefault="00DA5E20" w:rsidP="00DA5E20">
      <w:pPr>
        <w:rPr>
          <w:rFonts w:ascii="Times New Roman" w:hAnsi="Times New Roman" w:cs="Times New Roman"/>
          <w:b/>
          <w:sz w:val="24"/>
          <w:szCs w:val="24"/>
          <w:lang w:val="kk-KZ"/>
        </w:rPr>
      </w:pPr>
    </w:p>
    <w:p w:rsidR="00DA5E20" w:rsidRPr="00116847" w:rsidRDefault="00DA5E20" w:rsidP="00DA5E20">
      <w:pPr>
        <w:jc w:val="center"/>
        <w:rPr>
          <w:rFonts w:ascii="Times New Roman" w:hAnsi="Times New Roman" w:cs="Times New Roman"/>
          <w:b/>
          <w:bCs/>
          <w:sz w:val="24"/>
          <w:szCs w:val="24"/>
          <w:lang w:val="kk-KZ"/>
        </w:rPr>
      </w:pPr>
    </w:p>
    <w:p w:rsidR="00DA5E20" w:rsidRPr="00116847" w:rsidRDefault="00DA5E20" w:rsidP="00DA5E20">
      <w:pPr>
        <w:jc w:val="center"/>
        <w:rPr>
          <w:rFonts w:ascii="Times New Roman" w:hAnsi="Times New Roman" w:cs="Times New Roman"/>
          <w:b/>
          <w:bCs/>
          <w:sz w:val="24"/>
          <w:szCs w:val="24"/>
          <w:lang w:val="kk-KZ"/>
        </w:rPr>
      </w:pPr>
    </w:p>
    <w:p w:rsidR="00DA5E20" w:rsidRPr="00116847" w:rsidRDefault="00DA5E20" w:rsidP="00DA5E20">
      <w:pPr>
        <w:jc w:val="center"/>
        <w:rPr>
          <w:rFonts w:ascii="Times New Roman" w:hAnsi="Times New Roman" w:cs="Times New Roman"/>
          <w:b/>
          <w:bCs/>
          <w:sz w:val="24"/>
          <w:szCs w:val="24"/>
          <w:lang w:val="kk-KZ"/>
        </w:rPr>
      </w:pPr>
    </w:p>
    <w:p w:rsidR="00DA5E20" w:rsidRPr="00116847" w:rsidRDefault="00DA5E20" w:rsidP="00DA5E20">
      <w:pPr>
        <w:jc w:val="center"/>
        <w:rPr>
          <w:rFonts w:ascii="Times New Roman" w:hAnsi="Times New Roman" w:cs="Times New Roman"/>
          <w:b/>
          <w:bCs/>
          <w:sz w:val="24"/>
          <w:szCs w:val="24"/>
          <w:lang w:val="kk-KZ"/>
        </w:rPr>
      </w:pPr>
    </w:p>
    <w:p w:rsidR="00A61F2D" w:rsidRPr="00116847" w:rsidRDefault="00A61F2D" w:rsidP="00A61F2D">
      <w:pPr>
        <w:jc w:val="center"/>
        <w:rPr>
          <w:rFonts w:ascii="Times New Roman" w:hAnsi="Times New Roman" w:cs="Times New Roman"/>
          <w:b/>
          <w:bCs/>
          <w:sz w:val="24"/>
          <w:szCs w:val="24"/>
          <w:u w:val="single"/>
          <w:lang w:val="kk-KZ"/>
        </w:rPr>
      </w:pPr>
      <w:r w:rsidRPr="00116847">
        <w:rPr>
          <w:rFonts w:ascii="Times New Roman" w:hAnsi="Times New Roman" w:cs="Times New Roman"/>
          <w:b/>
          <w:sz w:val="24"/>
          <w:szCs w:val="24"/>
          <w:lang w:val="kk-KZ"/>
        </w:rPr>
        <w:t>ПӘН БОЙЫНША ҚОРЫТЫНДЫ ЕМТИХАН БАҒДАРЛАМАСЫ</w:t>
      </w:r>
    </w:p>
    <w:p w:rsidR="00450540" w:rsidRPr="00116847" w:rsidRDefault="00450540" w:rsidP="00450540">
      <w:pPr>
        <w:rPr>
          <w:rFonts w:ascii="Times New Roman" w:hAnsi="Times New Roman" w:cs="Times New Roman"/>
          <w:b/>
          <w:sz w:val="24"/>
          <w:szCs w:val="24"/>
          <w:lang w:val="kk-KZ"/>
        </w:rPr>
      </w:pPr>
    </w:p>
    <w:p w:rsidR="00A61F2D" w:rsidRPr="00116847" w:rsidRDefault="00163377" w:rsidP="00A61F2D">
      <w:pPr>
        <w:jc w:val="center"/>
        <w:rPr>
          <w:rFonts w:ascii="Times New Roman" w:hAnsi="Times New Roman" w:cs="Times New Roman"/>
          <w:b/>
          <w:caps/>
          <w:sz w:val="24"/>
          <w:szCs w:val="24"/>
          <w:lang w:val="kk-KZ"/>
        </w:rPr>
      </w:pPr>
      <w:r w:rsidRPr="00116847">
        <w:rPr>
          <w:rFonts w:ascii="Times New Roman" w:hAnsi="Times New Roman" w:cs="Times New Roman"/>
          <w:b/>
          <w:caps/>
          <w:sz w:val="24"/>
          <w:szCs w:val="24"/>
          <w:lang w:val="kk-KZ"/>
        </w:rPr>
        <w:t>B</w:t>
      </w:r>
      <w:r w:rsidR="00724728" w:rsidRPr="00116847">
        <w:rPr>
          <w:rFonts w:ascii="Times New Roman" w:hAnsi="Times New Roman" w:cs="Times New Roman"/>
          <w:b/>
          <w:caps/>
          <w:sz w:val="24"/>
          <w:szCs w:val="24"/>
          <w:lang w:val="kk-KZ"/>
        </w:rPr>
        <w:t>R</w:t>
      </w:r>
      <w:r w:rsidRPr="00116847">
        <w:rPr>
          <w:rFonts w:ascii="Times New Roman" w:hAnsi="Times New Roman" w:cs="Times New Roman"/>
          <w:b/>
          <w:caps/>
          <w:sz w:val="24"/>
          <w:szCs w:val="24"/>
          <w:lang w:val="kk-KZ"/>
        </w:rPr>
        <w:t xml:space="preserve"> 73</w:t>
      </w:r>
      <w:r w:rsidR="00724728" w:rsidRPr="00116847">
        <w:rPr>
          <w:rFonts w:ascii="Times New Roman" w:hAnsi="Times New Roman" w:cs="Times New Roman"/>
          <w:b/>
          <w:caps/>
          <w:sz w:val="24"/>
          <w:szCs w:val="24"/>
          <w:lang w:val="kk-KZ"/>
        </w:rPr>
        <w:t>846</w:t>
      </w:r>
      <w:r w:rsidRPr="00116847">
        <w:rPr>
          <w:rFonts w:ascii="Times New Roman" w:hAnsi="Times New Roman" w:cs="Times New Roman"/>
          <w:b/>
          <w:caps/>
          <w:sz w:val="24"/>
          <w:szCs w:val="24"/>
          <w:lang w:val="kk-KZ"/>
        </w:rPr>
        <w:t xml:space="preserve">- </w:t>
      </w:r>
      <w:r w:rsidR="00724728" w:rsidRPr="00116847">
        <w:rPr>
          <w:rFonts w:ascii="Times New Roman" w:hAnsi="Times New Roman" w:cs="Times New Roman"/>
          <w:b/>
          <w:caps/>
          <w:sz w:val="24"/>
          <w:szCs w:val="24"/>
          <w:lang w:val="kk-KZ"/>
        </w:rPr>
        <w:t>БРИОЛОГИЯ</w:t>
      </w:r>
      <w:r w:rsidR="00A61F2D" w:rsidRPr="00116847">
        <w:rPr>
          <w:rFonts w:ascii="Times New Roman" w:hAnsi="Times New Roman" w:cs="Times New Roman"/>
          <w:b/>
          <w:caps/>
          <w:sz w:val="24"/>
          <w:szCs w:val="24"/>
          <w:lang w:val="kk-KZ"/>
        </w:rPr>
        <w:t xml:space="preserve"> </w:t>
      </w:r>
    </w:p>
    <w:p w:rsidR="00A61F2D" w:rsidRPr="00116847" w:rsidRDefault="00724728" w:rsidP="00BA02F4">
      <w:pPr>
        <w:jc w:val="center"/>
        <w:rPr>
          <w:rFonts w:ascii="Times New Roman" w:hAnsi="Times New Roman" w:cs="Times New Roman"/>
          <w:b/>
          <w:sz w:val="24"/>
          <w:szCs w:val="24"/>
          <w:lang w:val="kk-KZ"/>
        </w:rPr>
      </w:pPr>
      <w:r w:rsidRPr="00116847">
        <w:rPr>
          <w:rFonts w:ascii="Times New Roman" w:hAnsi="Times New Roman" w:cs="Times New Roman"/>
          <w:b/>
          <w:sz w:val="24"/>
          <w:szCs w:val="24"/>
          <w:lang w:val="kk-KZ"/>
        </w:rPr>
        <w:t>«</w:t>
      </w:r>
      <w:r w:rsidRPr="00116847">
        <w:rPr>
          <w:rFonts w:ascii="Times New Roman" w:hAnsi="Times New Roman" w:cs="Times New Roman"/>
          <w:b/>
          <w:sz w:val="24"/>
          <w:szCs w:val="24"/>
        </w:rPr>
        <w:t>7М05112</w:t>
      </w:r>
      <w:r w:rsidR="00A61F2D" w:rsidRPr="00116847">
        <w:rPr>
          <w:rFonts w:ascii="Times New Roman" w:hAnsi="Times New Roman" w:cs="Times New Roman"/>
          <w:b/>
          <w:bCs/>
          <w:color w:val="000000" w:themeColor="text1"/>
          <w:sz w:val="24"/>
          <w:szCs w:val="24"/>
          <w:shd w:val="clear" w:color="auto" w:fill="FFFFFF"/>
          <w:lang w:val="kk-KZ"/>
        </w:rPr>
        <w:t>-</w:t>
      </w:r>
      <w:r w:rsidR="00A61F2D" w:rsidRPr="00116847">
        <w:rPr>
          <w:rFonts w:ascii="Times New Roman" w:hAnsi="Times New Roman" w:cs="Times New Roman"/>
          <w:b/>
          <w:color w:val="000000" w:themeColor="text1"/>
          <w:sz w:val="24"/>
          <w:szCs w:val="24"/>
          <w:lang w:val="kk-KZ"/>
        </w:rPr>
        <w:t xml:space="preserve"> </w:t>
      </w:r>
      <w:r w:rsidRPr="00116847">
        <w:rPr>
          <w:rFonts w:ascii="Times New Roman" w:hAnsi="Times New Roman" w:cs="Times New Roman"/>
          <w:b/>
          <w:color w:val="000000" w:themeColor="text1"/>
          <w:sz w:val="24"/>
          <w:szCs w:val="24"/>
          <w:lang w:val="kk-KZ"/>
        </w:rPr>
        <w:t xml:space="preserve">Геоботаника» </w:t>
      </w:r>
      <w:r w:rsidR="00A61F2D" w:rsidRPr="00116847">
        <w:rPr>
          <w:rFonts w:ascii="Times New Roman" w:hAnsi="Times New Roman" w:cs="Times New Roman"/>
          <w:b/>
          <w:sz w:val="24"/>
          <w:szCs w:val="24"/>
          <w:lang w:val="kk-KZ"/>
        </w:rPr>
        <w:t>білім беру бағдарламасы</w:t>
      </w:r>
    </w:p>
    <w:p w:rsidR="00A61F2D" w:rsidRPr="00116847" w:rsidRDefault="00A61F2D" w:rsidP="00A61F2D">
      <w:pPr>
        <w:shd w:val="clear" w:color="auto" w:fill="FFFFFF"/>
        <w:jc w:val="center"/>
        <w:rPr>
          <w:rFonts w:ascii="Times New Roman" w:hAnsi="Times New Roman" w:cs="Times New Roman"/>
          <w:b/>
          <w:bCs/>
          <w:sz w:val="24"/>
          <w:szCs w:val="24"/>
          <w:u w:val="single"/>
          <w:lang w:val="kk-KZ"/>
        </w:rPr>
      </w:pPr>
      <w:r w:rsidRPr="00116847">
        <w:rPr>
          <w:rFonts w:ascii="Times New Roman" w:hAnsi="Times New Roman" w:cs="Times New Roman"/>
          <w:b/>
          <w:bCs/>
          <w:sz w:val="24"/>
          <w:szCs w:val="24"/>
          <w:lang w:val="kk-KZ"/>
        </w:rPr>
        <w:t xml:space="preserve">Күзгі семестр, </w:t>
      </w:r>
      <w:r w:rsidR="00724728" w:rsidRPr="00116847">
        <w:rPr>
          <w:rFonts w:ascii="Times New Roman" w:hAnsi="Times New Roman" w:cs="Times New Roman"/>
          <w:b/>
          <w:bCs/>
          <w:sz w:val="24"/>
          <w:szCs w:val="24"/>
          <w:lang w:val="kk-KZ"/>
        </w:rPr>
        <w:t>2</w:t>
      </w:r>
      <w:r w:rsidRPr="00116847">
        <w:rPr>
          <w:rFonts w:ascii="Times New Roman" w:hAnsi="Times New Roman" w:cs="Times New Roman"/>
          <w:b/>
          <w:bCs/>
          <w:sz w:val="24"/>
          <w:szCs w:val="24"/>
          <w:lang w:val="kk-KZ"/>
        </w:rPr>
        <w:t>курс</w:t>
      </w:r>
    </w:p>
    <w:p w:rsidR="00A61F2D" w:rsidRPr="00116847" w:rsidRDefault="00A61F2D" w:rsidP="00A61F2D">
      <w:pPr>
        <w:shd w:val="clear" w:color="auto" w:fill="FFFFFF"/>
        <w:jc w:val="center"/>
        <w:rPr>
          <w:rFonts w:ascii="Times New Roman" w:hAnsi="Times New Roman" w:cs="Times New Roman"/>
          <w:b/>
          <w:bCs/>
          <w:sz w:val="24"/>
          <w:szCs w:val="24"/>
          <w:lang w:val="kk-KZ"/>
        </w:rPr>
      </w:pPr>
      <w:r w:rsidRPr="00116847">
        <w:rPr>
          <w:rFonts w:ascii="Times New Roman" w:hAnsi="Times New Roman" w:cs="Times New Roman"/>
          <w:b/>
          <w:bCs/>
          <w:sz w:val="24"/>
          <w:szCs w:val="24"/>
          <w:lang w:val="kk-KZ"/>
        </w:rPr>
        <w:t xml:space="preserve">Кредит саны </w:t>
      </w:r>
      <w:r w:rsidR="00724728" w:rsidRPr="00116847">
        <w:rPr>
          <w:rFonts w:ascii="Times New Roman" w:hAnsi="Times New Roman" w:cs="Times New Roman"/>
          <w:b/>
          <w:bCs/>
          <w:sz w:val="24"/>
          <w:szCs w:val="24"/>
          <w:lang w:val="kk-KZ"/>
        </w:rPr>
        <w:t>9</w:t>
      </w:r>
      <w:r w:rsidRPr="00116847">
        <w:rPr>
          <w:rFonts w:ascii="Times New Roman" w:hAnsi="Times New Roman" w:cs="Times New Roman"/>
          <w:b/>
          <w:bCs/>
          <w:sz w:val="24"/>
          <w:szCs w:val="24"/>
          <w:lang w:val="kk-KZ"/>
        </w:rPr>
        <w:t xml:space="preserve"> (</w:t>
      </w:r>
      <w:r w:rsidR="00724728" w:rsidRPr="00116847">
        <w:rPr>
          <w:rFonts w:ascii="Times New Roman" w:hAnsi="Times New Roman" w:cs="Times New Roman"/>
          <w:b/>
          <w:bCs/>
          <w:sz w:val="24"/>
          <w:szCs w:val="24"/>
          <w:lang w:val="kk-KZ"/>
        </w:rPr>
        <w:t>6</w:t>
      </w:r>
      <w:r w:rsidRPr="00116847">
        <w:rPr>
          <w:rFonts w:ascii="Times New Roman" w:hAnsi="Times New Roman" w:cs="Times New Roman"/>
          <w:b/>
          <w:bCs/>
          <w:sz w:val="24"/>
          <w:szCs w:val="24"/>
          <w:lang w:val="kk-KZ"/>
        </w:rPr>
        <w:t>+0+</w:t>
      </w:r>
      <w:r w:rsidR="00724728" w:rsidRPr="00116847">
        <w:rPr>
          <w:rFonts w:ascii="Times New Roman" w:hAnsi="Times New Roman" w:cs="Times New Roman"/>
          <w:b/>
          <w:bCs/>
          <w:sz w:val="24"/>
          <w:szCs w:val="24"/>
          <w:lang w:val="kk-KZ"/>
        </w:rPr>
        <w:t>3</w:t>
      </w:r>
      <w:r w:rsidRPr="00116847">
        <w:rPr>
          <w:rFonts w:ascii="Times New Roman" w:hAnsi="Times New Roman" w:cs="Times New Roman"/>
          <w:b/>
          <w:bCs/>
          <w:sz w:val="24"/>
          <w:szCs w:val="24"/>
          <w:lang w:val="kk-KZ"/>
        </w:rPr>
        <w:t>) элективті</w:t>
      </w:r>
    </w:p>
    <w:p w:rsidR="00A61F2D" w:rsidRPr="00116847" w:rsidRDefault="00A61F2D" w:rsidP="00A61F2D">
      <w:pPr>
        <w:shd w:val="clear" w:color="auto" w:fill="FFFFFF"/>
        <w:jc w:val="center"/>
        <w:rPr>
          <w:rFonts w:ascii="Times New Roman" w:hAnsi="Times New Roman" w:cs="Times New Roman"/>
          <w:b/>
          <w:bCs/>
          <w:sz w:val="24"/>
          <w:szCs w:val="24"/>
          <w:lang w:val="kk-KZ"/>
        </w:rPr>
      </w:pPr>
    </w:p>
    <w:p w:rsidR="00A61F2D" w:rsidRPr="00116847" w:rsidRDefault="00A61F2D" w:rsidP="00A61F2D">
      <w:pPr>
        <w:jc w:val="center"/>
        <w:rPr>
          <w:rFonts w:ascii="Times New Roman" w:hAnsi="Times New Roman" w:cs="Times New Roman"/>
          <w:b/>
          <w:sz w:val="24"/>
          <w:szCs w:val="24"/>
          <w:lang w:val="kk-KZ"/>
        </w:rPr>
      </w:pPr>
      <w:r w:rsidRPr="00116847">
        <w:rPr>
          <w:rFonts w:ascii="Times New Roman" w:hAnsi="Times New Roman" w:cs="Times New Roman"/>
          <w:b/>
          <w:sz w:val="24"/>
          <w:szCs w:val="24"/>
          <w:lang w:val="kk-KZ"/>
        </w:rPr>
        <w:t>Оқу формасы – күндізгі</w:t>
      </w:r>
    </w:p>
    <w:p w:rsidR="00A61F2D" w:rsidRPr="00116847" w:rsidRDefault="00A61F2D" w:rsidP="00A61F2D">
      <w:pPr>
        <w:ind w:firstLine="720"/>
        <w:jc w:val="center"/>
        <w:rPr>
          <w:rFonts w:ascii="Times New Roman" w:hAnsi="Times New Roman" w:cs="Times New Roman"/>
          <w:b/>
          <w:sz w:val="24"/>
          <w:szCs w:val="24"/>
          <w:lang w:val="kk-KZ"/>
        </w:rPr>
      </w:pPr>
    </w:p>
    <w:p w:rsidR="00A61F2D" w:rsidRPr="00116847" w:rsidRDefault="00A61F2D" w:rsidP="00A61F2D">
      <w:pPr>
        <w:jc w:val="center"/>
        <w:rPr>
          <w:rFonts w:ascii="Times New Roman" w:hAnsi="Times New Roman" w:cs="Times New Roman"/>
          <w:b/>
          <w:sz w:val="24"/>
          <w:szCs w:val="24"/>
          <w:lang w:val="kk-KZ"/>
        </w:rPr>
      </w:pPr>
      <w:r w:rsidRPr="00116847">
        <w:rPr>
          <w:rFonts w:ascii="Times New Roman" w:hAnsi="Times New Roman" w:cs="Times New Roman"/>
          <w:b/>
          <w:bCs/>
          <w:sz w:val="24"/>
          <w:szCs w:val="24"/>
          <w:lang w:val="kk-KZ"/>
        </w:rPr>
        <w:t>202</w:t>
      </w:r>
      <w:r w:rsidR="000F1BA6" w:rsidRPr="00116847">
        <w:rPr>
          <w:rFonts w:ascii="Times New Roman" w:hAnsi="Times New Roman" w:cs="Times New Roman"/>
          <w:b/>
          <w:bCs/>
          <w:sz w:val="24"/>
          <w:szCs w:val="24"/>
          <w:lang w:val="kk-KZ"/>
        </w:rPr>
        <w:t>3-2024</w:t>
      </w:r>
      <w:r w:rsidRPr="00116847">
        <w:rPr>
          <w:rFonts w:ascii="Times New Roman" w:hAnsi="Times New Roman" w:cs="Times New Roman"/>
          <w:b/>
          <w:bCs/>
          <w:sz w:val="24"/>
          <w:szCs w:val="24"/>
          <w:lang w:val="kk-KZ"/>
        </w:rPr>
        <w:t xml:space="preserve"> оқу жылы</w:t>
      </w:r>
    </w:p>
    <w:p w:rsidR="00A61F2D" w:rsidRPr="00116847" w:rsidRDefault="00A61F2D" w:rsidP="00A61F2D">
      <w:pPr>
        <w:shd w:val="clear" w:color="auto" w:fill="FFFFFF"/>
        <w:jc w:val="center"/>
        <w:rPr>
          <w:rFonts w:ascii="Times New Roman" w:hAnsi="Times New Roman" w:cs="Times New Roman"/>
          <w:b/>
          <w:bCs/>
          <w:sz w:val="24"/>
          <w:szCs w:val="24"/>
          <w:lang w:val="kk-KZ"/>
        </w:rPr>
      </w:pPr>
    </w:p>
    <w:p w:rsidR="00DA5E20" w:rsidRPr="00116847" w:rsidRDefault="00DA5E20" w:rsidP="00DA5E20">
      <w:pPr>
        <w:shd w:val="clear" w:color="auto" w:fill="FFFFFF"/>
        <w:jc w:val="center"/>
        <w:rPr>
          <w:rFonts w:ascii="Times New Roman" w:hAnsi="Times New Roman" w:cs="Times New Roman"/>
          <w:b/>
          <w:bCs/>
          <w:sz w:val="24"/>
          <w:szCs w:val="24"/>
          <w:lang w:val="kk-KZ"/>
        </w:rPr>
      </w:pPr>
    </w:p>
    <w:p w:rsidR="00DA5E20" w:rsidRPr="00116847" w:rsidRDefault="00DA5E20" w:rsidP="00DA5E20">
      <w:pPr>
        <w:ind w:firstLine="720"/>
        <w:jc w:val="center"/>
        <w:rPr>
          <w:rFonts w:ascii="Times New Roman" w:hAnsi="Times New Roman" w:cs="Times New Roman"/>
          <w:b/>
          <w:sz w:val="24"/>
          <w:szCs w:val="24"/>
          <w:lang w:val="kk-KZ"/>
        </w:rPr>
      </w:pPr>
    </w:p>
    <w:p w:rsidR="00DA5E20" w:rsidRPr="00116847" w:rsidRDefault="00DA5E20" w:rsidP="00DA5E20">
      <w:pPr>
        <w:ind w:firstLine="720"/>
        <w:jc w:val="both"/>
        <w:rPr>
          <w:rFonts w:ascii="Times New Roman" w:hAnsi="Times New Roman" w:cs="Times New Roman"/>
          <w:b/>
          <w:bCs/>
          <w:sz w:val="24"/>
          <w:szCs w:val="24"/>
          <w:lang w:val="kk-KZ"/>
        </w:rPr>
      </w:pPr>
    </w:p>
    <w:p w:rsidR="00BE288F" w:rsidRPr="00116847" w:rsidRDefault="00BE288F" w:rsidP="00DA5E20">
      <w:pPr>
        <w:ind w:firstLine="720"/>
        <w:jc w:val="both"/>
        <w:rPr>
          <w:rFonts w:ascii="Times New Roman" w:hAnsi="Times New Roman" w:cs="Times New Roman"/>
          <w:b/>
          <w:bCs/>
          <w:sz w:val="24"/>
          <w:szCs w:val="24"/>
          <w:lang w:val="kk-KZ"/>
        </w:rPr>
      </w:pPr>
    </w:p>
    <w:p w:rsidR="00BE288F" w:rsidRDefault="00BE288F" w:rsidP="00DA5E20">
      <w:pPr>
        <w:ind w:firstLine="720"/>
        <w:jc w:val="both"/>
        <w:rPr>
          <w:rFonts w:ascii="Times New Roman" w:hAnsi="Times New Roman" w:cs="Times New Roman"/>
          <w:b/>
          <w:bCs/>
          <w:sz w:val="24"/>
          <w:szCs w:val="24"/>
          <w:lang w:val="kk-KZ"/>
        </w:rPr>
      </w:pPr>
    </w:p>
    <w:p w:rsidR="00116847" w:rsidRDefault="00116847" w:rsidP="00DA5E20">
      <w:pPr>
        <w:ind w:firstLine="720"/>
        <w:jc w:val="both"/>
        <w:rPr>
          <w:rFonts w:ascii="Times New Roman" w:hAnsi="Times New Roman" w:cs="Times New Roman"/>
          <w:b/>
          <w:bCs/>
          <w:sz w:val="24"/>
          <w:szCs w:val="24"/>
          <w:lang w:val="kk-KZ"/>
        </w:rPr>
      </w:pPr>
    </w:p>
    <w:p w:rsidR="00116847" w:rsidRDefault="00116847" w:rsidP="00DA5E20">
      <w:pPr>
        <w:ind w:firstLine="720"/>
        <w:jc w:val="both"/>
        <w:rPr>
          <w:rFonts w:ascii="Times New Roman" w:hAnsi="Times New Roman" w:cs="Times New Roman"/>
          <w:b/>
          <w:bCs/>
          <w:sz w:val="24"/>
          <w:szCs w:val="24"/>
          <w:lang w:val="kk-KZ"/>
        </w:rPr>
      </w:pPr>
    </w:p>
    <w:p w:rsidR="00116847" w:rsidRPr="00116847" w:rsidRDefault="00116847" w:rsidP="00DA5E20">
      <w:pPr>
        <w:ind w:firstLine="720"/>
        <w:jc w:val="both"/>
        <w:rPr>
          <w:rFonts w:ascii="Times New Roman" w:hAnsi="Times New Roman" w:cs="Times New Roman"/>
          <w:b/>
          <w:bCs/>
          <w:sz w:val="24"/>
          <w:szCs w:val="24"/>
          <w:lang w:val="kk-KZ"/>
        </w:rPr>
      </w:pPr>
    </w:p>
    <w:p w:rsidR="00A61F2D" w:rsidRPr="00116847" w:rsidRDefault="00A61F2D" w:rsidP="00DA5E20">
      <w:pPr>
        <w:jc w:val="center"/>
        <w:rPr>
          <w:rFonts w:ascii="Times New Roman" w:hAnsi="Times New Roman" w:cs="Times New Roman"/>
          <w:b/>
          <w:sz w:val="24"/>
          <w:szCs w:val="24"/>
          <w:lang w:val="kk-KZ"/>
        </w:rPr>
      </w:pPr>
    </w:p>
    <w:p w:rsidR="00DA5E20" w:rsidRPr="00116847" w:rsidRDefault="00DA5E20" w:rsidP="00DA5E20">
      <w:pPr>
        <w:jc w:val="center"/>
        <w:rPr>
          <w:rFonts w:ascii="Times New Roman" w:hAnsi="Times New Roman" w:cs="Times New Roman"/>
          <w:b/>
          <w:sz w:val="24"/>
          <w:szCs w:val="24"/>
          <w:lang w:val="kk-KZ"/>
        </w:rPr>
      </w:pPr>
      <w:r w:rsidRPr="00116847">
        <w:rPr>
          <w:rFonts w:ascii="Times New Roman" w:hAnsi="Times New Roman" w:cs="Times New Roman"/>
          <w:b/>
          <w:sz w:val="24"/>
          <w:szCs w:val="24"/>
          <w:lang w:val="kk-KZ"/>
        </w:rPr>
        <w:t>Алматы – 202</w:t>
      </w:r>
      <w:r w:rsidR="000F1BA6" w:rsidRPr="00116847">
        <w:rPr>
          <w:rFonts w:ascii="Times New Roman" w:hAnsi="Times New Roman" w:cs="Times New Roman"/>
          <w:b/>
          <w:sz w:val="24"/>
          <w:szCs w:val="24"/>
          <w:lang w:val="kk-KZ"/>
        </w:rPr>
        <w:t>3</w:t>
      </w:r>
      <w:r w:rsidRPr="00116847">
        <w:rPr>
          <w:rFonts w:ascii="Times New Roman" w:hAnsi="Times New Roman" w:cs="Times New Roman"/>
          <w:b/>
          <w:sz w:val="24"/>
          <w:szCs w:val="24"/>
          <w:lang w:val="kk-KZ"/>
        </w:rPr>
        <w:t xml:space="preserve"> ж.</w:t>
      </w:r>
    </w:p>
    <w:p w:rsidR="00DA5E20" w:rsidRPr="00116847" w:rsidRDefault="00B662AC" w:rsidP="004F24A9">
      <w:pPr>
        <w:shd w:val="clear" w:color="auto" w:fill="FFFFFF"/>
        <w:jc w:val="both"/>
        <w:rPr>
          <w:rFonts w:ascii="Times New Roman" w:hAnsi="Times New Roman" w:cs="Times New Roman"/>
          <w:sz w:val="24"/>
          <w:szCs w:val="24"/>
          <w:lang w:val="kk-KZ"/>
        </w:rPr>
      </w:pPr>
      <w:r w:rsidRPr="00116847">
        <w:rPr>
          <w:rFonts w:ascii="Times New Roman" w:hAnsi="Times New Roman" w:cs="Times New Roman"/>
          <w:sz w:val="24"/>
          <w:szCs w:val="24"/>
          <w:lang w:val="kk-KZ"/>
        </w:rPr>
        <w:lastRenderedPageBreak/>
        <w:t>«</w:t>
      </w:r>
      <w:r w:rsidR="00724728" w:rsidRPr="00116847">
        <w:rPr>
          <w:rFonts w:ascii="Times New Roman" w:hAnsi="Times New Roman" w:cs="Times New Roman"/>
          <w:sz w:val="24"/>
          <w:szCs w:val="24"/>
          <w:lang w:val="kk-KZ"/>
        </w:rPr>
        <w:t>7М05112</w:t>
      </w:r>
      <w:r w:rsidR="00A61F2D" w:rsidRPr="00116847">
        <w:rPr>
          <w:rFonts w:ascii="Times New Roman" w:hAnsi="Times New Roman" w:cs="Times New Roman"/>
          <w:b/>
          <w:bCs/>
          <w:color w:val="000000" w:themeColor="text1"/>
          <w:sz w:val="24"/>
          <w:szCs w:val="24"/>
          <w:shd w:val="clear" w:color="auto" w:fill="FFFFFF"/>
          <w:lang w:val="kk-KZ"/>
        </w:rPr>
        <w:t>-</w:t>
      </w:r>
      <w:r w:rsidR="00724728" w:rsidRPr="00116847">
        <w:rPr>
          <w:rFonts w:ascii="Times New Roman" w:hAnsi="Times New Roman" w:cs="Times New Roman"/>
          <w:sz w:val="24"/>
          <w:szCs w:val="24"/>
          <w:lang w:val="kk-KZ"/>
        </w:rPr>
        <w:t>Геоботаника</w:t>
      </w:r>
      <w:r w:rsidRPr="00116847">
        <w:rPr>
          <w:rFonts w:ascii="Times New Roman" w:hAnsi="Times New Roman" w:cs="Times New Roman"/>
          <w:sz w:val="24"/>
          <w:szCs w:val="24"/>
          <w:lang w:val="kk-KZ"/>
        </w:rPr>
        <w:t>»</w:t>
      </w:r>
      <w:r w:rsidR="004F24A9" w:rsidRPr="00116847">
        <w:rPr>
          <w:rFonts w:ascii="Times New Roman" w:hAnsi="Times New Roman" w:cs="Times New Roman"/>
          <w:b/>
          <w:sz w:val="24"/>
          <w:szCs w:val="24"/>
          <w:lang w:val="kk-KZ"/>
        </w:rPr>
        <w:t xml:space="preserve"> </w:t>
      </w:r>
      <w:r w:rsidR="00B56181" w:rsidRPr="00116847">
        <w:rPr>
          <w:rFonts w:ascii="Times New Roman" w:hAnsi="Times New Roman" w:cs="Times New Roman"/>
          <w:sz w:val="24"/>
          <w:szCs w:val="24"/>
          <w:lang w:val="kk-KZ"/>
        </w:rPr>
        <w:t xml:space="preserve">білім беру бағдарламасы бойынша негізгі оқу жоспарына сәйкес. Қорытынды  емтихан бағдарламасын дайындаған биоалуантүрлілік және биоресурстар кафедрасының доценті, </w:t>
      </w:r>
      <w:r w:rsidR="00DA5E20" w:rsidRPr="00116847">
        <w:rPr>
          <w:rFonts w:ascii="Times New Roman" w:hAnsi="Times New Roman" w:cs="Times New Roman"/>
          <w:sz w:val="24"/>
          <w:szCs w:val="24"/>
          <w:lang w:val="kk-KZ"/>
        </w:rPr>
        <w:t xml:space="preserve">PhD Нурмаханова А.С. </w:t>
      </w:r>
    </w:p>
    <w:p w:rsidR="00DA5E20" w:rsidRPr="00116847" w:rsidRDefault="00DA5E20" w:rsidP="00DA5E20">
      <w:pPr>
        <w:spacing w:after="200"/>
        <w:jc w:val="both"/>
        <w:rPr>
          <w:rFonts w:ascii="Times New Roman" w:hAnsi="Times New Roman" w:cs="Times New Roman"/>
          <w:sz w:val="24"/>
          <w:szCs w:val="24"/>
          <w:lang w:val="kk-KZ"/>
        </w:rPr>
      </w:pPr>
    </w:p>
    <w:p w:rsidR="00DA5E20" w:rsidRPr="00116847" w:rsidRDefault="00DA5E20" w:rsidP="00DA5E20">
      <w:pPr>
        <w:jc w:val="both"/>
        <w:rPr>
          <w:rFonts w:ascii="Times New Roman" w:hAnsi="Times New Roman" w:cs="Times New Roman"/>
          <w:sz w:val="24"/>
          <w:szCs w:val="24"/>
          <w:lang w:val="kk-KZ"/>
        </w:rPr>
      </w:pPr>
    </w:p>
    <w:p w:rsidR="00DA5E20" w:rsidRPr="00116847" w:rsidRDefault="00DA5E20" w:rsidP="00DA5E20">
      <w:pPr>
        <w:jc w:val="both"/>
        <w:rPr>
          <w:rFonts w:ascii="Times New Roman" w:hAnsi="Times New Roman" w:cs="Times New Roman"/>
          <w:sz w:val="24"/>
          <w:szCs w:val="24"/>
          <w:lang w:val="kk-KZ"/>
        </w:rPr>
      </w:pPr>
    </w:p>
    <w:p w:rsidR="00DA5E20" w:rsidRPr="00116847" w:rsidRDefault="00DA5E20" w:rsidP="00DA5E20">
      <w:pPr>
        <w:jc w:val="both"/>
        <w:rPr>
          <w:rFonts w:ascii="Times New Roman" w:hAnsi="Times New Roman" w:cs="Times New Roman"/>
          <w:sz w:val="24"/>
          <w:szCs w:val="24"/>
          <w:lang w:val="kk-KZ"/>
        </w:rPr>
      </w:pPr>
    </w:p>
    <w:p w:rsidR="00DA5E20" w:rsidRPr="00116847" w:rsidRDefault="00DA5E20" w:rsidP="00DA5E20">
      <w:pPr>
        <w:jc w:val="both"/>
        <w:rPr>
          <w:rFonts w:ascii="Times New Roman" w:hAnsi="Times New Roman" w:cs="Times New Roman"/>
          <w:sz w:val="24"/>
          <w:szCs w:val="24"/>
          <w:lang w:val="kk-KZ"/>
        </w:rPr>
      </w:pPr>
      <w:r w:rsidRPr="00116847">
        <w:rPr>
          <w:rFonts w:ascii="Times New Roman" w:hAnsi="Times New Roman" w:cs="Times New Roman"/>
          <w:sz w:val="24"/>
          <w:szCs w:val="24"/>
          <w:lang w:val="kk-KZ"/>
        </w:rPr>
        <w:tab/>
        <w:t xml:space="preserve">Биоалуантүрлілік және биоресурстар кафедрасының мәжілісінде қарастырылды және ұсынылды </w:t>
      </w:r>
    </w:p>
    <w:p w:rsidR="00DA5E20" w:rsidRPr="00116847" w:rsidRDefault="00DA5E20" w:rsidP="00DA5E20">
      <w:pPr>
        <w:jc w:val="both"/>
        <w:rPr>
          <w:rFonts w:ascii="Times New Roman" w:hAnsi="Times New Roman" w:cs="Times New Roman"/>
          <w:sz w:val="24"/>
          <w:szCs w:val="24"/>
          <w:lang w:val="kk-KZ"/>
        </w:rPr>
      </w:pPr>
    </w:p>
    <w:p w:rsidR="007352F2" w:rsidRPr="00116847" w:rsidRDefault="007352F2" w:rsidP="007352F2">
      <w:pPr>
        <w:jc w:val="both"/>
        <w:rPr>
          <w:rFonts w:ascii="Times New Roman" w:hAnsi="Times New Roman" w:cs="Times New Roman"/>
          <w:sz w:val="24"/>
          <w:szCs w:val="24"/>
          <w:lang w:val="kk-KZ"/>
        </w:rPr>
      </w:pPr>
      <w:r w:rsidRPr="00116847">
        <w:rPr>
          <w:rFonts w:ascii="Times New Roman" w:hAnsi="Times New Roman" w:cs="Times New Roman"/>
          <w:sz w:val="24"/>
          <w:szCs w:val="24"/>
          <w:lang w:val="kk-KZ"/>
        </w:rPr>
        <w:t xml:space="preserve">«_4_»  </w:t>
      </w:r>
      <w:r w:rsidRPr="00116847">
        <w:rPr>
          <w:rFonts w:ascii="Times New Roman" w:hAnsi="Times New Roman" w:cs="Times New Roman"/>
          <w:sz w:val="24"/>
          <w:szCs w:val="24"/>
          <w:u w:val="single"/>
          <w:lang w:val="kk-KZ"/>
        </w:rPr>
        <w:t xml:space="preserve">     қазан            </w:t>
      </w:r>
      <w:r w:rsidRPr="00116847">
        <w:rPr>
          <w:rFonts w:ascii="Times New Roman" w:hAnsi="Times New Roman" w:cs="Times New Roman"/>
          <w:sz w:val="24"/>
          <w:szCs w:val="24"/>
          <w:lang w:val="kk-KZ"/>
        </w:rPr>
        <w:t>2023 ж., № 4  хаттама</w:t>
      </w:r>
    </w:p>
    <w:p w:rsidR="00DA5E20" w:rsidRPr="00116847" w:rsidRDefault="00DA5E20" w:rsidP="00DA5E20">
      <w:pPr>
        <w:jc w:val="both"/>
        <w:rPr>
          <w:rFonts w:ascii="Times New Roman" w:hAnsi="Times New Roman" w:cs="Times New Roman"/>
          <w:sz w:val="24"/>
          <w:szCs w:val="24"/>
          <w:lang w:val="kk-KZ"/>
        </w:rPr>
      </w:pPr>
    </w:p>
    <w:p w:rsidR="00DA5E20" w:rsidRPr="00116847" w:rsidRDefault="00B351EC" w:rsidP="00DA5E20">
      <w:pPr>
        <w:tabs>
          <w:tab w:val="left" w:pos="709"/>
        </w:tabs>
        <w:jc w:val="both"/>
        <w:rPr>
          <w:rFonts w:ascii="Times New Roman" w:hAnsi="Times New Roman" w:cs="Times New Roman"/>
          <w:sz w:val="24"/>
          <w:szCs w:val="24"/>
          <w:lang w:val="kk-KZ"/>
        </w:rPr>
      </w:pPr>
      <w:r w:rsidRPr="00116847">
        <w:rPr>
          <w:rFonts w:ascii="Times New Roman" w:hAnsi="Times New Roman" w:cs="Times New Roman"/>
          <w:sz w:val="24"/>
          <w:szCs w:val="24"/>
          <w:lang w:val="kk-KZ"/>
        </w:rPr>
        <w:t>Кафедра меңгерушісі _______________Г.Б.Кегенова</w:t>
      </w: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A61F2D" w:rsidRPr="00116847" w:rsidRDefault="00A61F2D" w:rsidP="000559A0">
      <w:pPr>
        <w:ind w:firstLine="709"/>
        <w:jc w:val="center"/>
        <w:rPr>
          <w:rFonts w:ascii="Times New Roman" w:hAnsi="Times New Roman" w:cs="Times New Roman"/>
          <w:b/>
          <w:sz w:val="24"/>
          <w:szCs w:val="24"/>
          <w:lang w:val="kk-KZ"/>
        </w:rPr>
      </w:pPr>
    </w:p>
    <w:p w:rsidR="00A61F2D" w:rsidRPr="00116847" w:rsidRDefault="00A61F2D" w:rsidP="000559A0">
      <w:pPr>
        <w:ind w:firstLine="709"/>
        <w:jc w:val="center"/>
        <w:rPr>
          <w:rFonts w:ascii="Times New Roman" w:hAnsi="Times New Roman" w:cs="Times New Roman"/>
          <w:b/>
          <w:sz w:val="24"/>
          <w:szCs w:val="24"/>
          <w:lang w:val="kk-KZ"/>
        </w:rPr>
      </w:pPr>
    </w:p>
    <w:p w:rsidR="00812157" w:rsidRPr="00116847" w:rsidRDefault="00812157" w:rsidP="000559A0">
      <w:pPr>
        <w:ind w:firstLine="709"/>
        <w:jc w:val="center"/>
        <w:rPr>
          <w:rFonts w:ascii="Times New Roman" w:hAnsi="Times New Roman" w:cs="Times New Roman"/>
          <w:b/>
          <w:sz w:val="24"/>
          <w:szCs w:val="24"/>
          <w:lang w:val="kk-KZ"/>
        </w:rPr>
      </w:pPr>
    </w:p>
    <w:p w:rsidR="00812157" w:rsidRPr="00116847" w:rsidRDefault="00812157" w:rsidP="000559A0">
      <w:pPr>
        <w:ind w:firstLine="709"/>
        <w:jc w:val="center"/>
        <w:rPr>
          <w:rFonts w:ascii="Times New Roman" w:hAnsi="Times New Roman" w:cs="Times New Roman"/>
          <w:b/>
          <w:sz w:val="24"/>
          <w:szCs w:val="24"/>
          <w:lang w:val="kk-KZ"/>
        </w:rPr>
      </w:pPr>
    </w:p>
    <w:p w:rsidR="00724728" w:rsidRDefault="00724728" w:rsidP="000559A0">
      <w:pPr>
        <w:ind w:firstLine="709"/>
        <w:jc w:val="center"/>
        <w:rPr>
          <w:rFonts w:ascii="Times New Roman" w:hAnsi="Times New Roman" w:cs="Times New Roman"/>
          <w:b/>
          <w:sz w:val="24"/>
          <w:szCs w:val="24"/>
          <w:lang w:val="kk-KZ"/>
        </w:rPr>
      </w:pPr>
    </w:p>
    <w:p w:rsidR="00116847" w:rsidRDefault="00116847" w:rsidP="000559A0">
      <w:pPr>
        <w:ind w:firstLine="709"/>
        <w:jc w:val="center"/>
        <w:rPr>
          <w:rFonts w:ascii="Times New Roman" w:hAnsi="Times New Roman" w:cs="Times New Roman"/>
          <w:b/>
          <w:sz w:val="24"/>
          <w:szCs w:val="24"/>
          <w:lang w:val="kk-KZ"/>
        </w:rPr>
      </w:pPr>
    </w:p>
    <w:p w:rsidR="00116847" w:rsidRPr="00116847" w:rsidRDefault="00116847" w:rsidP="000559A0">
      <w:pPr>
        <w:ind w:firstLine="709"/>
        <w:jc w:val="center"/>
        <w:rPr>
          <w:rFonts w:ascii="Times New Roman" w:hAnsi="Times New Roman" w:cs="Times New Roman"/>
          <w:b/>
          <w:sz w:val="24"/>
          <w:szCs w:val="24"/>
          <w:lang w:val="kk-KZ"/>
        </w:rPr>
      </w:pPr>
    </w:p>
    <w:p w:rsidR="000A6A10" w:rsidRPr="00116847" w:rsidRDefault="000A6A10" w:rsidP="000559A0">
      <w:pPr>
        <w:jc w:val="center"/>
        <w:rPr>
          <w:rFonts w:ascii="Times New Roman" w:hAnsi="Times New Roman" w:cs="Times New Roman"/>
          <w:b/>
          <w:sz w:val="24"/>
          <w:szCs w:val="24"/>
          <w:lang w:val="kk-KZ"/>
        </w:rPr>
      </w:pPr>
    </w:p>
    <w:p w:rsidR="00B662AC" w:rsidRPr="00116847" w:rsidRDefault="00B662AC" w:rsidP="00B662AC">
      <w:pPr>
        <w:spacing w:after="0" w:line="240" w:lineRule="auto"/>
        <w:rPr>
          <w:rFonts w:ascii="Times New Roman" w:hAnsi="Times New Roman" w:cs="Times New Roman"/>
          <w:sz w:val="24"/>
          <w:szCs w:val="24"/>
          <w:lang w:val="kk-KZ"/>
        </w:rPr>
      </w:pPr>
      <w:r w:rsidRPr="00116847">
        <w:rPr>
          <w:rFonts w:ascii="Times New Roman" w:hAnsi="Times New Roman" w:cs="Times New Roman"/>
          <w:sz w:val="24"/>
          <w:szCs w:val="24"/>
          <w:lang w:val="kk-KZ"/>
        </w:rPr>
        <w:lastRenderedPageBreak/>
        <w:t>«7М05112</w:t>
      </w:r>
      <w:r w:rsidRPr="00116847">
        <w:rPr>
          <w:rFonts w:ascii="Times New Roman" w:hAnsi="Times New Roman" w:cs="Times New Roman"/>
          <w:b/>
          <w:bCs/>
          <w:color w:val="000000" w:themeColor="text1"/>
          <w:sz w:val="24"/>
          <w:szCs w:val="24"/>
          <w:shd w:val="clear" w:color="auto" w:fill="FFFFFF"/>
          <w:lang w:val="kk-KZ"/>
        </w:rPr>
        <w:t>-</w:t>
      </w:r>
      <w:r w:rsidRPr="00116847">
        <w:rPr>
          <w:rFonts w:ascii="Times New Roman" w:hAnsi="Times New Roman" w:cs="Times New Roman"/>
          <w:sz w:val="24"/>
          <w:szCs w:val="24"/>
          <w:lang w:val="kk-KZ"/>
        </w:rPr>
        <w:t>Геоботаника»</w:t>
      </w:r>
      <w:r w:rsidRPr="00116847">
        <w:rPr>
          <w:rFonts w:ascii="Times New Roman" w:hAnsi="Times New Roman" w:cs="Times New Roman"/>
          <w:b/>
          <w:sz w:val="24"/>
          <w:szCs w:val="24"/>
          <w:lang w:val="kk-KZ"/>
        </w:rPr>
        <w:t xml:space="preserve"> </w:t>
      </w:r>
      <w:r w:rsidRPr="00116847">
        <w:rPr>
          <w:rFonts w:ascii="Times New Roman" w:hAnsi="Times New Roman" w:cs="Times New Roman"/>
          <w:sz w:val="24"/>
          <w:szCs w:val="24"/>
          <w:lang w:val="kk-KZ"/>
        </w:rPr>
        <w:t xml:space="preserve">білім беру бағдарламасы «Бриология» пәні бойынша </w:t>
      </w:r>
      <w:r w:rsidRPr="00116847">
        <w:rPr>
          <w:rFonts w:ascii="Times New Roman" w:hAnsi="Times New Roman" w:cs="Times New Roman"/>
          <w:sz w:val="24"/>
          <w:szCs w:val="24"/>
          <w:u w:val="single"/>
          <w:lang w:val="kk-KZ"/>
        </w:rPr>
        <w:t>қорытынды  емтихан  өткізу ережелері</w:t>
      </w:r>
      <w:r w:rsidRPr="00116847">
        <w:rPr>
          <w:rFonts w:ascii="Times New Roman" w:hAnsi="Times New Roman" w:cs="Times New Roman"/>
          <w:sz w:val="24"/>
          <w:szCs w:val="24"/>
          <w:lang w:val="kk-KZ"/>
        </w:rPr>
        <w:t>:</w:t>
      </w:r>
    </w:p>
    <w:p w:rsidR="00B662AC" w:rsidRPr="00116847" w:rsidRDefault="00B662AC" w:rsidP="00B662AC">
      <w:pPr>
        <w:pStyle w:val="Default"/>
        <w:numPr>
          <w:ilvl w:val="0"/>
          <w:numId w:val="17"/>
        </w:numPr>
        <w:ind w:left="0" w:firstLine="0"/>
        <w:jc w:val="both"/>
        <w:rPr>
          <w:lang w:val="kk-KZ"/>
        </w:rPr>
      </w:pPr>
      <w:r w:rsidRPr="00116847">
        <w:rPr>
          <w:lang w:val="kk-KZ"/>
        </w:rPr>
        <w:t>қорытынды емтихан өткізу мерзімі мен уақыты алдын ала емтихан кестесінде беріледі,</w:t>
      </w:r>
    </w:p>
    <w:p w:rsidR="00B662AC" w:rsidRPr="00116847" w:rsidRDefault="00B662AC" w:rsidP="00B662AC">
      <w:pPr>
        <w:pStyle w:val="Default"/>
        <w:numPr>
          <w:ilvl w:val="0"/>
          <w:numId w:val="17"/>
        </w:numPr>
        <w:ind w:left="0" w:firstLine="0"/>
        <w:jc w:val="both"/>
        <w:rPr>
          <w:lang w:val="kk-KZ"/>
        </w:rPr>
      </w:pPr>
      <w:r w:rsidRPr="00116847">
        <w:rPr>
          <w:lang w:val="kk-KZ"/>
        </w:rPr>
        <w:t xml:space="preserve">қорытынды емтихан- </w:t>
      </w:r>
      <w:r w:rsidRPr="00116847">
        <w:rPr>
          <w:u w:val="single"/>
          <w:lang w:val="kk-KZ"/>
        </w:rPr>
        <w:t>жазбаша түрінде ИС Univer жүйесінде</w:t>
      </w:r>
      <w:r w:rsidRPr="00116847">
        <w:rPr>
          <w:lang w:val="kk-KZ"/>
        </w:rPr>
        <w:t xml:space="preserve"> өткізіледі,</w:t>
      </w:r>
    </w:p>
    <w:p w:rsidR="00B662AC" w:rsidRPr="00116847" w:rsidRDefault="00B662AC" w:rsidP="00B662AC">
      <w:pPr>
        <w:pStyle w:val="Default"/>
        <w:numPr>
          <w:ilvl w:val="0"/>
          <w:numId w:val="17"/>
        </w:numPr>
        <w:ind w:left="0" w:firstLine="0"/>
        <w:jc w:val="both"/>
        <w:rPr>
          <w:lang w:val="kk-KZ"/>
        </w:rPr>
      </w:pPr>
      <w:r w:rsidRPr="00116847">
        <w:rPr>
          <w:lang w:val="kk-KZ"/>
        </w:rPr>
        <w:t xml:space="preserve">емтихан ұзақтығы – </w:t>
      </w:r>
      <w:r w:rsidRPr="00116847">
        <w:t>18</w:t>
      </w:r>
      <w:r w:rsidRPr="00116847">
        <w:rPr>
          <w:lang w:val="kk-KZ"/>
        </w:rPr>
        <w:t>0 минут.</w:t>
      </w:r>
    </w:p>
    <w:p w:rsidR="00B662AC" w:rsidRPr="00116847" w:rsidRDefault="00B662AC" w:rsidP="00B662AC">
      <w:pPr>
        <w:pStyle w:val="Default"/>
        <w:jc w:val="both"/>
        <w:rPr>
          <w:lang w:val="kk-KZ"/>
        </w:rPr>
      </w:pPr>
    </w:p>
    <w:p w:rsidR="00B662AC" w:rsidRPr="00116847" w:rsidRDefault="00B662AC" w:rsidP="00B662AC">
      <w:pPr>
        <w:pStyle w:val="Default"/>
        <w:ind w:firstLine="709"/>
        <w:jc w:val="both"/>
        <w:rPr>
          <w:u w:val="single"/>
          <w:lang w:val="kk-KZ"/>
        </w:rPr>
      </w:pPr>
      <w:r w:rsidRPr="00116847">
        <w:rPr>
          <w:u w:val="single"/>
          <w:lang w:val="kk-KZ"/>
        </w:rPr>
        <w:t>Емтиханды өткізу талаптарымен шарттары:</w:t>
      </w:r>
    </w:p>
    <w:p w:rsidR="00B662AC" w:rsidRPr="00116847" w:rsidRDefault="00B662AC" w:rsidP="00B662AC">
      <w:pPr>
        <w:spacing w:after="0" w:line="240" w:lineRule="auto"/>
        <w:ind w:firstLine="709"/>
        <w:jc w:val="both"/>
        <w:rPr>
          <w:rFonts w:ascii="Times New Roman" w:hAnsi="Times New Roman" w:cs="Times New Roman"/>
          <w:sz w:val="24"/>
          <w:szCs w:val="24"/>
          <w:lang w:val="kk-KZ"/>
        </w:rPr>
      </w:pPr>
      <w:r w:rsidRPr="00116847">
        <w:rPr>
          <w:rFonts w:ascii="Times New Roman" w:hAnsi="Times New Roman" w:cs="Times New Roman"/>
          <w:sz w:val="24"/>
          <w:szCs w:val="24"/>
          <w:lang w:val="kk-KZ"/>
        </w:rPr>
        <w:t>Пән бойынша қорытынды емтихан нысаны жазбаша. Билет 3 сұрақтан тұрады.</w:t>
      </w:r>
    </w:p>
    <w:p w:rsidR="00B662AC" w:rsidRPr="00116847" w:rsidRDefault="00B662AC" w:rsidP="00B662AC">
      <w:pPr>
        <w:spacing w:after="0" w:line="240" w:lineRule="auto"/>
        <w:ind w:firstLine="709"/>
        <w:jc w:val="both"/>
        <w:rPr>
          <w:rFonts w:ascii="Times New Roman" w:hAnsi="Times New Roman" w:cs="Times New Roman"/>
          <w:sz w:val="24"/>
          <w:szCs w:val="24"/>
          <w:lang w:val="kk-KZ"/>
        </w:rPr>
      </w:pPr>
      <w:r w:rsidRPr="00116847">
        <w:rPr>
          <w:rFonts w:ascii="Times New Roman" w:hAnsi="Times New Roman" w:cs="Times New Roman"/>
          <w:sz w:val="24"/>
          <w:szCs w:val="24"/>
          <w:lang w:val="kk-KZ"/>
        </w:rPr>
        <w:t>Бірінші блокта танымдық (когнитивтік) құзыреттілік, білім мен оқу материалын түсінуді бағалау сұрақтары қамтылған. Бұл блокта қазіргі ғылыми оқулықтар мазмұнына негізделген оқыту саласындағы білім мен білімді түсіну қабілетін көрсетуге бағытталған сұрақтар қамтылған. Ең көп саны – 30 ұпай.</w:t>
      </w:r>
    </w:p>
    <w:p w:rsidR="00B662AC" w:rsidRPr="00116847" w:rsidRDefault="00B662AC" w:rsidP="00B662AC">
      <w:pPr>
        <w:spacing w:after="0" w:line="240" w:lineRule="auto"/>
        <w:ind w:firstLine="709"/>
        <w:jc w:val="both"/>
        <w:rPr>
          <w:rFonts w:ascii="Times New Roman" w:hAnsi="Times New Roman" w:cs="Times New Roman"/>
          <w:sz w:val="24"/>
          <w:szCs w:val="24"/>
          <w:lang w:val="kk-KZ"/>
        </w:rPr>
      </w:pPr>
      <w:r w:rsidRPr="00116847">
        <w:rPr>
          <w:rFonts w:ascii="Times New Roman" w:hAnsi="Times New Roman" w:cs="Times New Roman"/>
          <w:sz w:val="24"/>
          <w:szCs w:val="24"/>
          <w:lang w:val="kk-KZ"/>
        </w:rPr>
        <w:t>Екінші блокта танымдық (когнитивтік) құзыреттілік, білім мен оқу материалын түсінуді бағалау сұрақтары қамтылған. Бұл блокта қазіргі ғылыми оқулықтар мазмұнына негізделген оқыту саласындағы білім мен білімді түсіну қабілетін көрсетуге бағытталған сұрақтар қамтылған. Ең көп саны – 30 ұпай.</w:t>
      </w:r>
    </w:p>
    <w:p w:rsidR="00B662AC" w:rsidRPr="00116847" w:rsidRDefault="00B662AC" w:rsidP="00B662AC">
      <w:pPr>
        <w:spacing w:after="0" w:line="240" w:lineRule="auto"/>
        <w:ind w:firstLine="709"/>
        <w:jc w:val="both"/>
        <w:rPr>
          <w:rFonts w:ascii="Times New Roman" w:hAnsi="Times New Roman" w:cs="Times New Roman"/>
          <w:sz w:val="24"/>
          <w:szCs w:val="24"/>
          <w:lang w:val="kk-KZ"/>
        </w:rPr>
      </w:pPr>
      <w:r w:rsidRPr="00116847">
        <w:rPr>
          <w:rFonts w:ascii="Times New Roman" w:hAnsi="Times New Roman" w:cs="Times New Roman"/>
          <w:sz w:val="24"/>
          <w:szCs w:val="24"/>
          <w:lang w:val="kk-KZ"/>
        </w:rPr>
        <w:t>Үшінші блок функционалдық құзыреттілікті анықтайтын, ақпаратты қолдану және талдау қабілетін бағалайтын сұрақтарды қамтиды. Сұрақтардың бұл түрі өз білімін қолдана білу, зерттелетін саладағы мәселелерге дәлелдер мен шешімдерді тұжырымдау және негіздеу қабілетін анықтауға бағытталған. Ең көп саны – 40 ұпай.</w:t>
      </w:r>
    </w:p>
    <w:p w:rsidR="00B662AC" w:rsidRPr="00116847" w:rsidRDefault="00B662AC" w:rsidP="00B662AC">
      <w:pPr>
        <w:spacing w:after="0" w:line="240" w:lineRule="auto"/>
        <w:ind w:firstLine="709"/>
        <w:jc w:val="both"/>
        <w:rPr>
          <w:rFonts w:ascii="Times New Roman" w:hAnsi="Times New Roman" w:cs="Times New Roman"/>
          <w:sz w:val="24"/>
          <w:szCs w:val="24"/>
          <w:lang w:val="kk-KZ"/>
        </w:rPr>
      </w:pPr>
      <w:r w:rsidRPr="00116847">
        <w:rPr>
          <w:rFonts w:ascii="Times New Roman" w:hAnsi="Times New Roman" w:cs="Times New Roman"/>
          <w:sz w:val="24"/>
          <w:szCs w:val="24"/>
          <w:lang w:val="kk-KZ"/>
        </w:rPr>
        <w:t>Іс-шараны өткізу уақыты – кестеге сәйкес.</w:t>
      </w:r>
    </w:p>
    <w:p w:rsidR="00895537" w:rsidRPr="00116847" w:rsidRDefault="00895537" w:rsidP="00F84477">
      <w:pPr>
        <w:pStyle w:val="11"/>
        <w:jc w:val="both"/>
        <w:rPr>
          <w:i/>
          <w:lang w:val="kk-KZ"/>
        </w:rPr>
      </w:pPr>
    </w:p>
    <w:p w:rsidR="00B662AC" w:rsidRPr="00116847" w:rsidRDefault="009518FF" w:rsidP="00B662AC">
      <w:pPr>
        <w:pStyle w:val="Default"/>
        <w:spacing w:after="14"/>
        <w:ind w:left="720"/>
        <w:jc w:val="center"/>
        <w:rPr>
          <w:b/>
          <w:lang w:val="kk-KZ"/>
        </w:rPr>
      </w:pPr>
      <w:r w:rsidRPr="00116847">
        <w:rPr>
          <w:b/>
          <w:lang w:val="kk-KZ"/>
        </w:rPr>
        <w:t>Тапсырмалар</w:t>
      </w:r>
      <w:r w:rsidR="00B662AC" w:rsidRPr="00116847">
        <w:rPr>
          <w:b/>
          <w:lang w:val="kk-KZ"/>
        </w:rPr>
        <w:t xml:space="preserve"> қам</w:t>
      </w:r>
      <w:r w:rsidRPr="00116847">
        <w:rPr>
          <w:b/>
          <w:lang w:val="kk-KZ"/>
        </w:rPr>
        <w:t xml:space="preserve">тылатын </w:t>
      </w:r>
      <w:r w:rsidR="00B662AC" w:rsidRPr="00116847">
        <w:rPr>
          <w:b/>
          <w:lang w:val="kk-KZ"/>
        </w:rPr>
        <w:t>тақырыптар</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9518FF" w:rsidRPr="00116847" w:rsidTr="009518FF">
        <w:trPr>
          <w:trHeight w:val="277"/>
        </w:trPr>
        <w:tc>
          <w:tcPr>
            <w:tcW w:w="9214" w:type="dxa"/>
          </w:tcPr>
          <w:p w:rsidR="009518FF" w:rsidRPr="00116847" w:rsidRDefault="009518FF" w:rsidP="00EA3548">
            <w:pPr>
              <w:spacing w:after="0" w:line="240" w:lineRule="auto"/>
              <w:jc w:val="both"/>
              <w:rPr>
                <w:rFonts w:ascii="Times New Roman" w:eastAsia="Times New Roman" w:hAnsi="Times New Roman" w:cs="Times New Roman"/>
                <w:b/>
                <w:sz w:val="24"/>
                <w:szCs w:val="24"/>
                <w:lang w:val="kk-KZ" w:eastAsia="ru-RU"/>
              </w:rPr>
            </w:pPr>
            <w:r w:rsidRPr="00116847">
              <w:rPr>
                <w:rFonts w:ascii="Times New Roman" w:eastAsia="Times New Roman" w:hAnsi="Times New Roman" w:cs="Times New Roman"/>
                <w:b/>
                <w:sz w:val="24"/>
                <w:szCs w:val="24"/>
                <w:lang w:val="kk-KZ" w:eastAsia="ru-RU"/>
              </w:rPr>
              <w:t>1</w:t>
            </w:r>
            <w:r w:rsidRPr="00116847">
              <w:rPr>
                <w:rFonts w:ascii="Times New Roman" w:eastAsia="Times New Roman" w:hAnsi="Times New Roman" w:cs="Times New Roman"/>
                <w:sz w:val="24"/>
                <w:szCs w:val="24"/>
                <w:lang w:val="kk-KZ" w:eastAsia="ru-RU"/>
              </w:rPr>
              <w:t xml:space="preserve">. </w:t>
            </w:r>
            <w:r w:rsidRPr="00116847">
              <w:rPr>
                <w:rFonts w:ascii="Times New Roman" w:hAnsi="Times New Roman" w:cs="Times New Roman"/>
                <w:sz w:val="24"/>
                <w:szCs w:val="24"/>
                <w:lang w:val="kk-KZ"/>
              </w:rPr>
              <w:t>Мүктердің таралуы, классификациясы, көбеюі, эволюциялық даму кезеңдері</w:t>
            </w:r>
          </w:p>
        </w:tc>
      </w:tr>
      <w:tr w:rsidR="00B662AC" w:rsidRPr="00116847" w:rsidTr="00EA3548">
        <w:trPr>
          <w:trHeight w:val="285"/>
        </w:trPr>
        <w:tc>
          <w:tcPr>
            <w:tcW w:w="9214" w:type="dxa"/>
            <w:tcBorders>
              <w:top w:val="single" w:sz="4" w:space="0" w:color="000000"/>
              <w:left w:val="single" w:sz="4" w:space="0" w:color="000000"/>
              <w:bottom w:val="single" w:sz="4" w:space="0" w:color="000000"/>
              <w:right w:val="single" w:sz="4" w:space="0" w:color="000000"/>
            </w:tcBorders>
          </w:tcPr>
          <w:p w:rsidR="00B662AC" w:rsidRPr="00116847" w:rsidRDefault="00B662AC" w:rsidP="00F6266F">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b/>
                <w:sz w:val="24"/>
                <w:szCs w:val="24"/>
                <w:lang w:val="kk-KZ" w:eastAsia="ru-RU"/>
              </w:rPr>
              <w:t>2</w:t>
            </w:r>
            <w:r w:rsidR="00EA3548" w:rsidRPr="00116847">
              <w:rPr>
                <w:rFonts w:ascii="Times New Roman" w:eastAsia="Times New Roman" w:hAnsi="Times New Roman" w:cs="Times New Roman"/>
                <w:sz w:val="24"/>
                <w:szCs w:val="24"/>
                <w:lang w:val="kk-KZ" w:eastAsia="ru-RU"/>
              </w:rPr>
              <w:t xml:space="preserve">. </w:t>
            </w:r>
            <w:r w:rsidR="00EA3548" w:rsidRPr="00116847">
              <w:rPr>
                <w:rFonts w:ascii="Times New Roman" w:hAnsi="Times New Roman" w:cs="Times New Roman"/>
                <w:sz w:val="24"/>
                <w:szCs w:val="24"/>
                <w:lang w:val="kk-KZ"/>
              </w:rPr>
              <w:t>Бауыршық мүктер класының жалпы сипаттамасы, кл</w:t>
            </w:r>
            <w:r w:rsidR="00F6266F" w:rsidRPr="00116847">
              <w:rPr>
                <w:rFonts w:ascii="Times New Roman" w:hAnsi="Times New Roman" w:cs="Times New Roman"/>
                <w:sz w:val="24"/>
                <w:szCs w:val="24"/>
                <w:lang w:val="kk-KZ"/>
              </w:rPr>
              <w:t>а</w:t>
            </w:r>
            <w:r w:rsidR="00EA3548" w:rsidRPr="00116847">
              <w:rPr>
                <w:rFonts w:ascii="Times New Roman" w:hAnsi="Times New Roman" w:cs="Times New Roman"/>
                <w:sz w:val="24"/>
                <w:szCs w:val="24"/>
                <w:lang w:val="kk-KZ"/>
              </w:rPr>
              <w:t>ссификациясы, көбею жолдары</w:t>
            </w:r>
          </w:p>
        </w:tc>
      </w:tr>
      <w:tr w:rsidR="00B662AC" w:rsidRPr="00116847" w:rsidTr="00EA3548">
        <w:trPr>
          <w:trHeight w:val="263"/>
        </w:trPr>
        <w:tc>
          <w:tcPr>
            <w:tcW w:w="9214" w:type="dxa"/>
            <w:tcBorders>
              <w:top w:val="single" w:sz="4" w:space="0" w:color="000000"/>
              <w:left w:val="single" w:sz="4" w:space="0" w:color="000000"/>
              <w:bottom w:val="single" w:sz="4" w:space="0" w:color="000000"/>
              <w:right w:val="single" w:sz="4" w:space="0" w:color="000000"/>
            </w:tcBorders>
          </w:tcPr>
          <w:p w:rsidR="00B662AC" w:rsidRPr="00116847" w:rsidRDefault="00EA3548"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b/>
                <w:sz w:val="24"/>
                <w:szCs w:val="24"/>
                <w:lang w:val="kk-KZ" w:eastAsia="ru-RU"/>
              </w:rPr>
              <w:t xml:space="preserve">3. </w:t>
            </w:r>
            <w:r w:rsidRPr="00116847">
              <w:rPr>
                <w:rFonts w:ascii="Times New Roman" w:hAnsi="Times New Roman" w:cs="Times New Roman"/>
                <w:sz w:val="24"/>
                <w:szCs w:val="24"/>
                <w:lang w:val="kk-KZ"/>
              </w:rPr>
              <w:t>Маршанциялар класс тармағына жалпы сипаттама, классификациясы, көбею ерекшеліктері</w:t>
            </w:r>
          </w:p>
        </w:tc>
      </w:tr>
      <w:tr w:rsidR="00B662AC" w:rsidRPr="00116847" w:rsidTr="00EA3548">
        <w:trPr>
          <w:trHeight w:val="250"/>
        </w:trPr>
        <w:tc>
          <w:tcPr>
            <w:tcW w:w="9214" w:type="dxa"/>
            <w:tcBorders>
              <w:top w:val="single" w:sz="4" w:space="0" w:color="000000"/>
              <w:left w:val="single" w:sz="4" w:space="0" w:color="000000"/>
              <w:bottom w:val="single" w:sz="4" w:space="0" w:color="000000"/>
              <w:right w:val="single" w:sz="4" w:space="0" w:color="000000"/>
            </w:tcBorders>
          </w:tcPr>
          <w:p w:rsidR="00B662AC" w:rsidRPr="00116847" w:rsidRDefault="00B662AC"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b/>
                <w:sz w:val="24"/>
                <w:szCs w:val="24"/>
                <w:lang w:val="kk-KZ" w:eastAsia="ru-RU"/>
              </w:rPr>
              <w:t>4.</w:t>
            </w:r>
            <w:r w:rsidRPr="00116847">
              <w:rPr>
                <w:rFonts w:ascii="Times New Roman" w:eastAsia="Times New Roman" w:hAnsi="Times New Roman" w:cs="Times New Roman"/>
                <w:sz w:val="24"/>
                <w:szCs w:val="24"/>
                <w:lang w:val="kk-KZ" w:eastAsia="ru-RU"/>
              </w:rPr>
              <w:t xml:space="preserve"> </w:t>
            </w:r>
            <w:r w:rsidR="00EA3548" w:rsidRPr="00116847">
              <w:rPr>
                <w:rFonts w:ascii="Times New Roman" w:hAnsi="Times New Roman" w:cs="Times New Roman"/>
                <w:sz w:val="24"/>
                <w:szCs w:val="24"/>
                <w:lang w:val="kk-KZ"/>
              </w:rPr>
              <w:t>Юнгерманиялар класс тармағына шолу, түрлердің өзара ерекшеліктерін талдау</w:t>
            </w:r>
          </w:p>
        </w:tc>
      </w:tr>
      <w:tr w:rsidR="00B662AC" w:rsidRPr="00116847" w:rsidTr="00EA3548">
        <w:trPr>
          <w:trHeight w:val="277"/>
        </w:trPr>
        <w:tc>
          <w:tcPr>
            <w:tcW w:w="9214" w:type="dxa"/>
            <w:tcBorders>
              <w:top w:val="single" w:sz="4" w:space="0" w:color="000000"/>
              <w:left w:val="single" w:sz="4" w:space="0" w:color="000000"/>
              <w:bottom w:val="single" w:sz="4" w:space="0" w:color="000000"/>
              <w:right w:val="single" w:sz="4" w:space="0" w:color="000000"/>
            </w:tcBorders>
          </w:tcPr>
          <w:p w:rsidR="00B662AC" w:rsidRPr="00116847" w:rsidRDefault="00B662AC"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b/>
                <w:sz w:val="24"/>
                <w:szCs w:val="24"/>
                <w:lang w:val="kk-KZ" w:eastAsia="ru-RU"/>
              </w:rPr>
              <w:t>5.</w:t>
            </w:r>
            <w:r w:rsidRPr="00116847">
              <w:rPr>
                <w:rFonts w:ascii="Times New Roman" w:eastAsia="Times New Roman" w:hAnsi="Times New Roman" w:cs="Times New Roman"/>
                <w:sz w:val="24"/>
                <w:szCs w:val="24"/>
                <w:lang w:val="kk-KZ" w:eastAsia="ru-RU"/>
              </w:rPr>
              <w:t xml:space="preserve"> </w:t>
            </w:r>
            <w:r w:rsidR="00EA3548" w:rsidRPr="00116847">
              <w:rPr>
                <w:rFonts w:ascii="Times New Roman" w:hAnsi="Times New Roman" w:cs="Times New Roman"/>
                <w:sz w:val="24"/>
                <w:szCs w:val="24"/>
                <w:lang w:val="kk-KZ"/>
              </w:rPr>
              <w:t>Антоцероттылар класына шолу, түрге тән негізгі белгілерін ажырату</w:t>
            </w:r>
          </w:p>
        </w:tc>
      </w:tr>
      <w:tr w:rsidR="00B662AC" w:rsidRPr="00116847" w:rsidTr="00EA3548">
        <w:trPr>
          <w:trHeight w:val="159"/>
        </w:trPr>
        <w:tc>
          <w:tcPr>
            <w:tcW w:w="9214" w:type="dxa"/>
            <w:tcBorders>
              <w:top w:val="single" w:sz="4" w:space="0" w:color="000000"/>
              <w:left w:val="single" w:sz="4" w:space="0" w:color="000000"/>
              <w:bottom w:val="single" w:sz="4" w:space="0" w:color="000000"/>
              <w:right w:val="single" w:sz="4" w:space="0" w:color="000000"/>
            </w:tcBorders>
          </w:tcPr>
          <w:p w:rsidR="00B662AC" w:rsidRPr="00116847" w:rsidRDefault="00EA3548"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b/>
                <w:sz w:val="24"/>
                <w:szCs w:val="24"/>
                <w:lang w:val="kk-KZ" w:eastAsia="ru-RU"/>
              </w:rPr>
              <w:t xml:space="preserve">6. </w:t>
            </w:r>
            <w:r w:rsidRPr="00116847">
              <w:rPr>
                <w:rFonts w:ascii="Times New Roman" w:hAnsi="Times New Roman" w:cs="Times New Roman"/>
                <w:sz w:val="24"/>
                <w:szCs w:val="24"/>
                <w:lang w:val="kk-KZ"/>
              </w:rPr>
              <w:t>Бриопсидтер класына енген түрлердің көбею жолдары, шаруашылықтағы маңызы</w:t>
            </w:r>
          </w:p>
        </w:tc>
      </w:tr>
      <w:tr w:rsidR="00B662AC" w:rsidRPr="00116847" w:rsidTr="00EA3548">
        <w:trPr>
          <w:trHeight w:val="294"/>
        </w:trPr>
        <w:tc>
          <w:tcPr>
            <w:tcW w:w="9214" w:type="dxa"/>
            <w:tcBorders>
              <w:top w:val="single" w:sz="4" w:space="0" w:color="000000"/>
              <w:left w:val="single" w:sz="4" w:space="0" w:color="000000"/>
              <w:bottom w:val="single" w:sz="4" w:space="0" w:color="000000"/>
              <w:right w:val="single" w:sz="4" w:space="0" w:color="000000"/>
            </w:tcBorders>
          </w:tcPr>
          <w:p w:rsidR="00B662AC" w:rsidRPr="00116847" w:rsidRDefault="00B662AC"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b/>
                <w:sz w:val="24"/>
                <w:szCs w:val="24"/>
                <w:lang w:val="kk-KZ" w:eastAsia="ru-RU"/>
              </w:rPr>
              <w:t>7.</w:t>
            </w:r>
            <w:r w:rsidRPr="00116847">
              <w:rPr>
                <w:rFonts w:ascii="Times New Roman" w:eastAsia="Times New Roman" w:hAnsi="Times New Roman" w:cs="Times New Roman"/>
                <w:sz w:val="24"/>
                <w:szCs w:val="24"/>
                <w:lang w:val="kk-KZ" w:eastAsia="ru-RU"/>
              </w:rPr>
              <w:t xml:space="preserve">  </w:t>
            </w:r>
            <w:r w:rsidR="00EA3548" w:rsidRPr="00116847">
              <w:rPr>
                <w:rFonts w:ascii="Times New Roman" w:hAnsi="Times New Roman" w:cs="Times New Roman"/>
                <w:sz w:val="24"/>
                <w:szCs w:val="24"/>
                <w:lang w:val="kk-KZ"/>
              </w:rPr>
              <w:t>Шымтезек мүктері класс тармағының бейімделу белгілерін анықтау жолдары</w:t>
            </w:r>
          </w:p>
        </w:tc>
      </w:tr>
      <w:tr w:rsidR="00B662AC" w:rsidRPr="00116847" w:rsidTr="00EA3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9214" w:type="dxa"/>
            <w:tcBorders>
              <w:top w:val="single" w:sz="4" w:space="0" w:color="auto"/>
              <w:left w:val="single" w:sz="4" w:space="0" w:color="auto"/>
              <w:bottom w:val="single" w:sz="4" w:space="0" w:color="auto"/>
              <w:right w:val="single" w:sz="4" w:space="0" w:color="auto"/>
            </w:tcBorders>
          </w:tcPr>
          <w:p w:rsidR="00B662AC" w:rsidRPr="00116847" w:rsidRDefault="00B662AC" w:rsidP="00EA3548">
            <w:pPr>
              <w:spacing w:after="0" w:line="240" w:lineRule="auto"/>
              <w:jc w:val="both"/>
              <w:rPr>
                <w:rFonts w:ascii="Times New Roman" w:hAnsi="Times New Roman" w:cs="Times New Roman"/>
                <w:sz w:val="24"/>
                <w:szCs w:val="24"/>
                <w:lang w:val="kk-KZ" w:eastAsia="ko-KR"/>
              </w:rPr>
            </w:pPr>
            <w:r w:rsidRPr="00116847">
              <w:rPr>
                <w:rFonts w:ascii="Times New Roman" w:hAnsi="Times New Roman" w:cs="Times New Roman"/>
                <w:b/>
                <w:sz w:val="24"/>
                <w:szCs w:val="24"/>
                <w:lang w:val="kk-KZ" w:eastAsia="ko-KR"/>
              </w:rPr>
              <w:t>8.</w:t>
            </w:r>
            <w:r w:rsidRPr="00116847">
              <w:rPr>
                <w:rFonts w:ascii="Times New Roman" w:hAnsi="Times New Roman" w:cs="Times New Roman"/>
                <w:sz w:val="24"/>
                <w:szCs w:val="24"/>
                <w:lang w:val="kk-KZ" w:eastAsia="ko-KR"/>
              </w:rPr>
              <w:t xml:space="preserve"> </w:t>
            </w:r>
            <w:r w:rsidR="00EA3548" w:rsidRPr="00116847">
              <w:rPr>
                <w:rFonts w:ascii="Times New Roman" w:hAnsi="Times New Roman" w:cs="Times New Roman"/>
                <w:sz w:val="24"/>
                <w:szCs w:val="24"/>
                <w:lang w:val="kk-KZ"/>
              </w:rPr>
              <w:t>Андреялар класс тармағына енген түрлердің басты белгілерін</w:t>
            </w:r>
            <w:r w:rsidR="00F6266F" w:rsidRPr="00116847">
              <w:rPr>
                <w:rFonts w:ascii="Times New Roman" w:hAnsi="Times New Roman" w:cs="Times New Roman"/>
                <w:sz w:val="24"/>
                <w:szCs w:val="24"/>
                <w:lang w:val="kk-KZ"/>
              </w:rPr>
              <w:t xml:space="preserve"> анықтау,практикалық құндылығын талдау жолдары</w:t>
            </w:r>
          </w:p>
        </w:tc>
      </w:tr>
      <w:tr w:rsidR="00B662AC" w:rsidRPr="00116847" w:rsidTr="00EA3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
        </w:trPr>
        <w:tc>
          <w:tcPr>
            <w:tcW w:w="9214" w:type="dxa"/>
            <w:tcBorders>
              <w:top w:val="single" w:sz="4" w:space="0" w:color="auto"/>
              <w:left w:val="single" w:sz="4" w:space="0" w:color="auto"/>
              <w:bottom w:val="single" w:sz="4" w:space="0" w:color="auto"/>
              <w:right w:val="single" w:sz="4" w:space="0" w:color="auto"/>
            </w:tcBorders>
          </w:tcPr>
          <w:p w:rsidR="00B662AC" w:rsidRPr="00116847" w:rsidRDefault="00EA3548" w:rsidP="00F6266F">
            <w:pPr>
              <w:pStyle w:val="2"/>
              <w:spacing w:after="0" w:line="240" w:lineRule="auto"/>
              <w:ind w:left="0"/>
              <w:jc w:val="both"/>
              <w:rPr>
                <w:rFonts w:ascii="Times New Roman" w:hAnsi="Times New Roman" w:cs="Times New Roman"/>
                <w:sz w:val="24"/>
                <w:szCs w:val="24"/>
                <w:lang w:val="kk-KZ"/>
              </w:rPr>
            </w:pPr>
            <w:r w:rsidRPr="00116847">
              <w:rPr>
                <w:rFonts w:ascii="Times New Roman" w:hAnsi="Times New Roman" w:cs="Times New Roman"/>
                <w:b/>
                <w:sz w:val="24"/>
                <w:szCs w:val="24"/>
                <w:lang w:val="kk-KZ"/>
              </w:rPr>
              <w:t xml:space="preserve">9. </w:t>
            </w:r>
            <w:r w:rsidR="00F6266F" w:rsidRPr="00116847">
              <w:rPr>
                <w:rFonts w:ascii="Times New Roman" w:hAnsi="Times New Roman" w:cs="Times New Roman"/>
                <w:sz w:val="24"/>
                <w:szCs w:val="24"/>
                <w:lang w:val="kk-KZ"/>
              </w:rPr>
              <w:t>Сферокарпалылар, моноклеялар қатарының басты ерекшеліктері, бейімделу белгілері және көбею жолдар</w:t>
            </w:r>
            <w:r w:rsidR="009518FF" w:rsidRPr="00116847">
              <w:rPr>
                <w:rFonts w:ascii="Times New Roman" w:hAnsi="Times New Roman" w:cs="Times New Roman"/>
                <w:sz w:val="24"/>
                <w:szCs w:val="24"/>
                <w:lang w:val="kk-KZ"/>
              </w:rPr>
              <w:t>ы</w:t>
            </w:r>
          </w:p>
        </w:tc>
      </w:tr>
      <w:tr w:rsidR="00B662AC" w:rsidRPr="00116847" w:rsidTr="00EA3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9214" w:type="dxa"/>
            <w:tcBorders>
              <w:top w:val="single" w:sz="4" w:space="0" w:color="auto"/>
              <w:left w:val="single" w:sz="4" w:space="0" w:color="auto"/>
              <w:bottom w:val="single" w:sz="4" w:space="0" w:color="auto"/>
              <w:right w:val="single" w:sz="4" w:space="0" w:color="auto"/>
            </w:tcBorders>
          </w:tcPr>
          <w:p w:rsidR="00B662AC" w:rsidRPr="00116847" w:rsidRDefault="00B662AC" w:rsidP="009518FF">
            <w:pPr>
              <w:pStyle w:val="2"/>
              <w:spacing w:after="0" w:line="240" w:lineRule="auto"/>
              <w:ind w:left="0"/>
              <w:jc w:val="both"/>
              <w:rPr>
                <w:rFonts w:ascii="Times New Roman" w:hAnsi="Times New Roman" w:cs="Times New Roman"/>
                <w:sz w:val="24"/>
                <w:szCs w:val="24"/>
                <w:lang w:val="kk-KZ"/>
              </w:rPr>
            </w:pPr>
            <w:r w:rsidRPr="00116847">
              <w:rPr>
                <w:rFonts w:ascii="Times New Roman" w:hAnsi="Times New Roman" w:cs="Times New Roman"/>
                <w:b/>
                <w:sz w:val="24"/>
                <w:szCs w:val="24"/>
                <w:lang w:val="kk-KZ"/>
              </w:rPr>
              <w:t>10.</w:t>
            </w:r>
            <w:r w:rsidRPr="00116847">
              <w:rPr>
                <w:rFonts w:ascii="Times New Roman" w:hAnsi="Times New Roman" w:cs="Times New Roman"/>
                <w:sz w:val="24"/>
                <w:szCs w:val="24"/>
                <w:lang w:val="kk-KZ"/>
              </w:rPr>
              <w:t xml:space="preserve"> </w:t>
            </w:r>
            <w:r w:rsidR="00F6266F" w:rsidRPr="00116847">
              <w:rPr>
                <w:rFonts w:ascii="Times New Roman" w:eastAsia="Calibri" w:hAnsi="Times New Roman" w:cs="Times New Roman"/>
                <w:bCs/>
                <w:sz w:val="24"/>
                <w:szCs w:val="24"/>
                <w:lang w:val="kk-KZ"/>
              </w:rPr>
              <w:t>Г</w:t>
            </w:r>
            <w:r w:rsidR="00F6266F" w:rsidRPr="00116847">
              <w:rPr>
                <w:rFonts w:ascii="Times New Roman" w:hAnsi="Times New Roman" w:cs="Times New Roman"/>
                <w:sz w:val="24"/>
                <w:szCs w:val="24"/>
                <w:lang w:val="kk-KZ" w:eastAsia="ko-KR"/>
              </w:rPr>
              <w:t>апломитриялар қатары</w:t>
            </w:r>
            <w:r w:rsidR="009518FF" w:rsidRPr="00116847">
              <w:rPr>
                <w:rFonts w:ascii="Times New Roman" w:hAnsi="Times New Roman" w:cs="Times New Roman"/>
                <w:sz w:val="24"/>
                <w:szCs w:val="24"/>
                <w:lang w:val="kk-KZ" w:eastAsia="ko-KR"/>
              </w:rPr>
              <w:t>ның таралуы, классификациясы, алуантүрлігін сақтау шаралары</w:t>
            </w:r>
            <w:r w:rsidR="00F6266F" w:rsidRPr="00116847">
              <w:rPr>
                <w:rFonts w:ascii="Times New Roman" w:hAnsi="Times New Roman" w:cs="Times New Roman"/>
                <w:sz w:val="24"/>
                <w:szCs w:val="24"/>
                <w:lang w:val="kk-KZ" w:eastAsia="ko-KR"/>
              </w:rPr>
              <w:t xml:space="preserve"> және </w:t>
            </w:r>
            <w:r w:rsidR="00F6266F" w:rsidRPr="00116847">
              <w:rPr>
                <w:rFonts w:ascii="Times New Roman" w:hAnsi="Times New Roman" w:cs="Times New Roman"/>
                <w:sz w:val="24"/>
                <w:szCs w:val="24"/>
                <w:lang w:val="kk-KZ"/>
              </w:rPr>
              <w:t xml:space="preserve"> қолдан көбейту жолдары</w:t>
            </w:r>
          </w:p>
        </w:tc>
      </w:tr>
      <w:tr w:rsidR="00B662AC" w:rsidRPr="00116847" w:rsidTr="00EA3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tc>
          <w:tcPr>
            <w:tcW w:w="9214" w:type="dxa"/>
            <w:tcBorders>
              <w:top w:val="single" w:sz="4" w:space="0" w:color="auto"/>
              <w:left w:val="single" w:sz="4" w:space="0" w:color="auto"/>
              <w:bottom w:val="single" w:sz="4" w:space="0" w:color="auto"/>
              <w:right w:val="single" w:sz="4" w:space="0" w:color="auto"/>
            </w:tcBorders>
          </w:tcPr>
          <w:p w:rsidR="00B662AC" w:rsidRPr="00116847" w:rsidRDefault="00B662AC" w:rsidP="00F6266F">
            <w:pPr>
              <w:spacing w:after="0" w:line="240" w:lineRule="auto"/>
              <w:jc w:val="both"/>
              <w:rPr>
                <w:rFonts w:ascii="Times New Roman" w:hAnsi="Times New Roman" w:cs="Times New Roman"/>
                <w:sz w:val="24"/>
                <w:szCs w:val="24"/>
                <w:lang w:val="kk-KZ" w:eastAsia="ko-KR"/>
              </w:rPr>
            </w:pPr>
            <w:r w:rsidRPr="00116847">
              <w:rPr>
                <w:rFonts w:ascii="Times New Roman" w:hAnsi="Times New Roman" w:cs="Times New Roman"/>
                <w:b/>
                <w:sz w:val="24"/>
                <w:szCs w:val="24"/>
                <w:lang w:val="kk-KZ" w:eastAsia="ko-KR"/>
              </w:rPr>
              <w:t>11.</w:t>
            </w:r>
            <w:r w:rsidRPr="00116847">
              <w:rPr>
                <w:rFonts w:ascii="Times New Roman" w:hAnsi="Times New Roman" w:cs="Times New Roman"/>
                <w:sz w:val="24"/>
                <w:szCs w:val="24"/>
                <w:lang w:val="kk-KZ" w:eastAsia="ko-KR"/>
              </w:rPr>
              <w:t xml:space="preserve"> </w:t>
            </w:r>
            <w:r w:rsidR="00F6266F" w:rsidRPr="00116847">
              <w:rPr>
                <w:rFonts w:ascii="Times New Roman" w:hAnsi="Times New Roman" w:cs="Times New Roman"/>
                <w:sz w:val="24"/>
                <w:szCs w:val="24"/>
                <w:lang w:val="kk-KZ"/>
              </w:rPr>
              <w:t xml:space="preserve">Бауыршық мүктер эволюциясына, таралуына және жасыл мүктер класының аса кең таралған түрлерінің көбею жолдары және практикалық құндылығы </w:t>
            </w:r>
          </w:p>
        </w:tc>
      </w:tr>
      <w:tr w:rsidR="00EA3548" w:rsidRPr="00116847" w:rsidTr="00EA3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9214" w:type="dxa"/>
            <w:tcBorders>
              <w:top w:val="single" w:sz="4" w:space="0" w:color="auto"/>
              <w:left w:val="single" w:sz="4" w:space="0" w:color="auto"/>
              <w:bottom w:val="single" w:sz="4" w:space="0" w:color="auto"/>
              <w:right w:val="single" w:sz="4" w:space="0" w:color="auto"/>
            </w:tcBorders>
          </w:tcPr>
          <w:p w:rsidR="00EA3548" w:rsidRPr="00116847" w:rsidRDefault="00F6266F" w:rsidP="00F6266F">
            <w:pPr>
              <w:tabs>
                <w:tab w:val="left" w:pos="1276"/>
              </w:tabs>
              <w:rPr>
                <w:rFonts w:ascii="Times New Roman" w:hAnsi="Times New Roman" w:cs="Times New Roman"/>
                <w:b/>
                <w:sz w:val="24"/>
                <w:szCs w:val="24"/>
                <w:lang w:val="kk-KZ"/>
              </w:rPr>
            </w:pPr>
            <w:r w:rsidRPr="00116847">
              <w:rPr>
                <w:rFonts w:ascii="Times New Roman" w:hAnsi="Times New Roman" w:cs="Times New Roman"/>
                <w:b/>
                <w:sz w:val="24"/>
                <w:szCs w:val="24"/>
                <w:lang w:val="kk-KZ"/>
              </w:rPr>
              <w:t>12.</w:t>
            </w:r>
            <w:r w:rsidR="00EA3548" w:rsidRPr="00116847">
              <w:rPr>
                <w:rFonts w:ascii="Times New Roman" w:hAnsi="Times New Roman" w:cs="Times New Roman"/>
                <w:sz w:val="24"/>
                <w:szCs w:val="24"/>
                <w:lang w:val="kk-KZ"/>
              </w:rPr>
              <w:t xml:space="preserve"> </w:t>
            </w:r>
            <w:r w:rsidRPr="00116847">
              <w:rPr>
                <w:rFonts w:ascii="Times New Roman" w:hAnsi="Times New Roman" w:cs="Times New Roman"/>
                <w:sz w:val="24"/>
                <w:szCs w:val="24"/>
                <w:lang w:val="kk-KZ" w:eastAsia="ko-KR"/>
              </w:rPr>
              <w:t>Юнгерманиялар кластармағының   (Jungermannііdae) таралуына, классификациясына, құрылымдық өзгерістеріне ғылыми тұрғыда талдау</w:t>
            </w:r>
          </w:p>
        </w:tc>
      </w:tr>
      <w:tr w:rsidR="00EA3548" w:rsidRPr="00116847" w:rsidTr="00EA3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9214" w:type="dxa"/>
            <w:tcBorders>
              <w:top w:val="single" w:sz="4" w:space="0" w:color="auto"/>
              <w:left w:val="single" w:sz="4" w:space="0" w:color="auto"/>
              <w:bottom w:val="single" w:sz="4" w:space="0" w:color="auto"/>
              <w:right w:val="single" w:sz="4" w:space="0" w:color="auto"/>
            </w:tcBorders>
          </w:tcPr>
          <w:p w:rsidR="00EA3548" w:rsidRPr="00116847" w:rsidRDefault="00EA3548" w:rsidP="00F6266F">
            <w:pPr>
              <w:spacing w:after="0" w:line="240" w:lineRule="auto"/>
              <w:jc w:val="both"/>
              <w:rPr>
                <w:rFonts w:ascii="Times New Roman" w:hAnsi="Times New Roman" w:cs="Times New Roman"/>
                <w:sz w:val="24"/>
                <w:szCs w:val="24"/>
                <w:lang w:val="kk-KZ" w:eastAsia="ko-KR"/>
              </w:rPr>
            </w:pPr>
            <w:r w:rsidRPr="00116847">
              <w:rPr>
                <w:rFonts w:ascii="Times New Roman" w:hAnsi="Times New Roman" w:cs="Times New Roman"/>
                <w:b/>
                <w:sz w:val="24"/>
                <w:szCs w:val="24"/>
                <w:lang w:val="kk-KZ" w:eastAsia="ko-KR"/>
              </w:rPr>
              <w:t xml:space="preserve"> 13.</w:t>
            </w:r>
            <w:r w:rsidRPr="00116847">
              <w:rPr>
                <w:rFonts w:ascii="Times New Roman" w:hAnsi="Times New Roman" w:cs="Times New Roman"/>
                <w:sz w:val="24"/>
                <w:szCs w:val="24"/>
                <w:lang w:val="kk-KZ" w:eastAsia="ko-KR"/>
              </w:rPr>
              <w:t xml:space="preserve"> </w:t>
            </w:r>
            <w:r w:rsidR="00F6266F" w:rsidRPr="00116847">
              <w:rPr>
                <w:rFonts w:ascii="Times New Roman" w:hAnsi="Times New Roman" w:cs="Times New Roman"/>
                <w:sz w:val="24"/>
                <w:szCs w:val="24"/>
                <w:lang w:val="kk-KZ"/>
              </w:rPr>
              <w:t xml:space="preserve">Мүк тәрізділердің табиғаттағы және халық шаруашылығындағы маңызы. Мүк тәрізділердің спорафиті және гаметофиті арқылы көбеюу жолдары </w:t>
            </w:r>
          </w:p>
        </w:tc>
      </w:tr>
      <w:tr w:rsidR="00EA3548" w:rsidRPr="00116847" w:rsidTr="00EA3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9214" w:type="dxa"/>
            <w:tcBorders>
              <w:top w:val="single" w:sz="4" w:space="0" w:color="auto"/>
              <w:left w:val="single" w:sz="4" w:space="0" w:color="auto"/>
              <w:bottom w:val="single" w:sz="4" w:space="0" w:color="auto"/>
              <w:right w:val="single" w:sz="4" w:space="0" w:color="auto"/>
            </w:tcBorders>
          </w:tcPr>
          <w:p w:rsidR="00EA3548" w:rsidRPr="00116847" w:rsidRDefault="00EA3548" w:rsidP="00F6266F">
            <w:pPr>
              <w:spacing w:after="0" w:line="240" w:lineRule="auto"/>
              <w:jc w:val="both"/>
              <w:rPr>
                <w:rFonts w:ascii="Times New Roman" w:hAnsi="Times New Roman" w:cs="Times New Roman"/>
                <w:sz w:val="24"/>
                <w:szCs w:val="24"/>
                <w:lang w:val="kk-KZ"/>
              </w:rPr>
            </w:pPr>
            <w:r w:rsidRPr="00116847">
              <w:rPr>
                <w:rFonts w:ascii="Times New Roman" w:hAnsi="Times New Roman" w:cs="Times New Roman"/>
                <w:b/>
                <w:sz w:val="24"/>
                <w:szCs w:val="24"/>
                <w:lang w:val="kk-KZ"/>
              </w:rPr>
              <w:t>14.</w:t>
            </w:r>
            <w:r w:rsidR="00F6266F" w:rsidRPr="00116847">
              <w:rPr>
                <w:rFonts w:ascii="Times New Roman" w:hAnsi="Times New Roman" w:cs="Times New Roman"/>
                <w:sz w:val="24"/>
                <w:szCs w:val="24"/>
                <w:lang w:val="kk-KZ"/>
              </w:rPr>
              <w:t xml:space="preserve"> Іле Алатауында </w:t>
            </w:r>
            <w:r w:rsidRPr="00116847">
              <w:rPr>
                <w:rFonts w:ascii="Times New Roman" w:hAnsi="Times New Roman" w:cs="Times New Roman"/>
                <w:sz w:val="24"/>
                <w:szCs w:val="24"/>
                <w:lang w:val="kk-KZ"/>
              </w:rPr>
              <w:t>кездесетін мүктердің гербарий үлгілері</w:t>
            </w:r>
            <w:r w:rsidR="00F6266F" w:rsidRPr="00116847">
              <w:rPr>
                <w:rFonts w:ascii="Times New Roman" w:hAnsi="Times New Roman" w:cs="Times New Roman"/>
                <w:sz w:val="24"/>
                <w:szCs w:val="24"/>
                <w:lang w:val="kk-KZ"/>
              </w:rPr>
              <w:t>н анықтау жолдары</w:t>
            </w:r>
          </w:p>
        </w:tc>
      </w:tr>
      <w:tr w:rsidR="00EA3548" w:rsidRPr="00116847" w:rsidTr="00EA3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9214" w:type="dxa"/>
            <w:tcBorders>
              <w:top w:val="single" w:sz="4" w:space="0" w:color="auto"/>
              <w:left w:val="single" w:sz="4" w:space="0" w:color="auto"/>
              <w:bottom w:val="single" w:sz="4" w:space="0" w:color="auto"/>
              <w:right w:val="single" w:sz="4" w:space="0" w:color="auto"/>
            </w:tcBorders>
          </w:tcPr>
          <w:p w:rsidR="00EA3548" w:rsidRPr="00116847" w:rsidRDefault="00EA3548" w:rsidP="00F6266F">
            <w:pPr>
              <w:spacing w:after="0" w:line="240" w:lineRule="auto"/>
              <w:jc w:val="both"/>
              <w:rPr>
                <w:rFonts w:ascii="Times New Roman" w:hAnsi="Times New Roman" w:cs="Times New Roman"/>
                <w:sz w:val="24"/>
                <w:szCs w:val="24"/>
                <w:lang w:val="kk-KZ"/>
              </w:rPr>
            </w:pPr>
            <w:r w:rsidRPr="00116847">
              <w:rPr>
                <w:rFonts w:ascii="Times New Roman" w:hAnsi="Times New Roman" w:cs="Times New Roman"/>
                <w:b/>
                <w:sz w:val="24"/>
                <w:szCs w:val="24"/>
                <w:lang w:val="kk-KZ"/>
              </w:rPr>
              <w:t>15.</w:t>
            </w:r>
            <w:r w:rsidRPr="00116847">
              <w:rPr>
                <w:rFonts w:ascii="Times New Roman" w:hAnsi="Times New Roman" w:cs="Times New Roman"/>
                <w:sz w:val="24"/>
                <w:szCs w:val="24"/>
                <w:lang w:val="kk-KZ"/>
              </w:rPr>
              <w:t xml:space="preserve"> </w:t>
            </w:r>
            <w:r w:rsidR="00F6266F" w:rsidRPr="00116847">
              <w:rPr>
                <w:rFonts w:ascii="Times New Roman" w:hAnsi="Times New Roman" w:cs="Times New Roman"/>
                <w:sz w:val="24"/>
                <w:szCs w:val="24"/>
                <w:lang w:val="kk-KZ"/>
              </w:rPr>
              <w:t>Оңтүстік Алтайда</w:t>
            </w:r>
            <w:r w:rsidRPr="00116847">
              <w:rPr>
                <w:rFonts w:ascii="Times New Roman" w:hAnsi="Times New Roman" w:cs="Times New Roman"/>
                <w:sz w:val="24"/>
                <w:szCs w:val="24"/>
                <w:lang w:val="kk-KZ"/>
              </w:rPr>
              <w:t xml:space="preserve"> кездесетін мүктердің гербарий үлгілерімен танысу.</w:t>
            </w:r>
          </w:p>
        </w:tc>
      </w:tr>
    </w:tbl>
    <w:p w:rsidR="00B662AC" w:rsidRPr="00116847" w:rsidRDefault="00B662AC" w:rsidP="00B662AC">
      <w:pPr>
        <w:spacing w:after="0"/>
        <w:rPr>
          <w:rFonts w:ascii="Times New Roman" w:hAnsi="Times New Roman" w:cs="Times New Roman"/>
          <w:sz w:val="24"/>
          <w:szCs w:val="24"/>
          <w:lang w:val="kk-KZ"/>
        </w:rPr>
      </w:pPr>
    </w:p>
    <w:p w:rsidR="00B662AC" w:rsidRPr="00116847" w:rsidRDefault="00B662AC" w:rsidP="00B662AC">
      <w:pPr>
        <w:pStyle w:val="a6"/>
        <w:jc w:val="both"/>
        <w:rPr>
          <w:rFonts w:ascii="Times New Roman" w:hAnsi="Times New Roman"/>
          <w:b/>
          <w:bCs/>
          <w:color w:val="000000"/>
          <w:sz w:val="24"/>
          <w:szCs w:val="24"/>
          <w:lang w:val="kk-KZ"/>
        </w:rPr>
      </w:pPr>
      <w:r w:rsidRPr="00116847">
        <w:rPr>
          <w:rFonts w:ascii="Times New Roman" w:hAnsi="Times New Roman"/>
          <w:b/>
          <w:bCs/>
          <w:color w:val="000000"/>
          <w:sz w:val="24"/>
          <w:szCs w:val="24"/>
          <w:lang w:val="kk-KZ"/>
        </w:rPr>
        <w:t>Бағалау критерийлері (толығырақ қорытынды емтиханды бағалау):</w:t>
      </w:r>
    </w:p>
    <w:p w:rsidR="00B662AC" w:rsidRPr="00116847" w:rsidRDefault="00B662AC" w:rsidP="00B662AC">
      <w:pPr>
        <w:pStyle w:val="a6"/>
        <w:jc w:val="both"/>
        <w:rPr>
          <w:rFonts w:ascii="Times New Roman" w:hAnsi="Times New Roman"/>
          <w:bCs/>
          <w:color w:val="000000"/>
          <w:sz w:val="24"/>
          <w:szCs w:val="24"/>
          <w:lang w:val="kk-KZ"/>
        </w:rPr>
      </w:pPr>
      <w:r w:rsidRPr="00116847">
        <w:rPr>
          <w:rFonts w:ascii="Times New Roman" w:hAnsi="Times New Roman"/>
          <w:bCs/>
          <w:color w:val="000000"/>
          <w:sz w:val="24"/>
          <w:szCs w:val="24"/>
          <w:lang w:val="kk-KZ"/>
        </w:rPr>
        <w:t xml:space="preserve">А (90-100%) – студент оқу материалын мұқият зерделеген, қойылған сұрақтарға дәйекті және жан-жақты жауап берген, алған теориялық білімдерін практика жүзінде еркін қолда алады; </w:t>
      </w:r>
    </w:p>
    <w:p w:rsidR="00B662AC" w:rsidRPr="00116847" w:rsidRDefault="00B662AC" w:rsidP="00B662AC">
      <w:pPr>
        <w:pStyle w:val="a6"/>
        <w:jc w:val="both"/>
        <w:rPr>
          <w:rFonts w:ascii="Times New Roman" w:hAnsi="Times New Roman"/>
          <w:bCs/>
          <w:color w:val="000000"/>
          <w:sz w:val="24"/>
          <w:szCs w:val="24"/>
          <w:lang w:val="kk-KZ"/>
        </w:rPr>
      </w:pPr>
      <w:r w:rsidRPr="00116847">
        <w:rPr>
          <w:rFonts w:ascii="Times New Roman" w:hAnsi="Times New Roman"/>
          <w:bCs/>
          <w:color w:val="000000"/>
          <w:sz w:val="24"/>
          <w:szCs w:val="24"/>
          <w:lang w:val="kk-KZ"/>
        </w:rPr>
        <w:lastRenderedPageBreak/>
        <w:t>B (70-89%) – студент оқу материалын біледі, жауаптары толыққанды емес,   елеулі қателіктер жібереді;</w:t>
      </w:r>
    </w:p>
    <w:p w:rsidR="00B662AC" w:rsidRPr="00116847" w:rsidRDefault="00B662AC" w:rsidP="00B662AC">
      <w:pPr>
        <w:pStyle w:val="a6"/>
        <w:jc w:val="both"/>
        <w:rPr>
          <w:rFonts w:ascii="Times New Roman" w:hAnsi="Times New Roman"/>
          <w:bCs/>
          <w:color w:val="000000"/>
          <w:sz w:val="24"/>
          <w:szCs w:val="24"/>
          <w:lang w:val="kk-KZ"/>
        </w:rPr>
      </w:pPr>
      <w:r w:rsidRPr="00116847">
        <w:rPr>
          <w:rFonts w:ascii="Times New Roman" w:hAnsi="Times New Roman"/>
          <w:bCs/>
          <w:color w:val="000000"/>
          <w:sz w:val="24"/>
          <w:szCs w:val="24"/>
          <w:lang w:val="kk-KZ"/>
        </w:rPr>
        <w:t xml:space="preserve">С (60-69%) – студент  тек негізгі тапсырма жауаптарын қамтиды, берілген тапсырмалар бойынша жеткілікті анық және толық жауап бере алмайды; </w:t>
      </w:r>
    </w:p>
    <w:p w:rsidR="00B662AC" w:rsidRPr="00116847" w:rsidRDefault="00B662AC" w:rsidP="00B662AC">
      <w:pPr>
        <w:pStyle w:val="a6"/>
        <w:jc w:val="both"/>
        <w:rPr>
          <w:rFonts w:ascii="Times New Roman" w:hAnsi="Times New Roman"/>
          <w:bCs/>
          <w:color w:val="000000"/>
          <w:sz w:val="24"/>
          <w:szCs w:val="24"/>
          <w:lang w:val="kk-KZ"/>
        </w:rPr>
      </w:pPr>
      <w:r w:rsidRPr="00116847">
        <w:rPr>
          <w:rFonts w:ascii="Times New Roman" w:hAnsi="Times New Roman"/>
          <w:bCs/>
          <w:color w:val="000000"/>
          <w:sz w:val="24"/>
          <w:szCs w:val="24"/>
          <w:lang w:val="kk-KZ"/>
        </w:rPr>
        <w:t xml:space="preserve">D (50-59%) – студент  берілген тапсырмалар жайында жеке түсініктері болғанымен, қойылған тапсырмаға толық және дұрыс жауап бере алмайды; </w:t>
      </w:r>
    </w:p>
    <w:p w:rsidR="00B662AC" w:rsidRPr="00116847" w:rsidRDefault="00B662AC" w:rsidP="00B662AC">
      <w:pPr>
        <w:pStyle w:val="a6"/>
        <w:jc w:val="both"/>
        <w:rPr>
          <w:rFonts w:ascii="Times New Roman" w:hAnsi="Times New Roman"/>
          <w:bCs/>
          <w:sz w:val="24"/>
          <w:szCs w:val="24"/>
          <w:lang w:val="kk-KZ"/>
        </w:rPr>
      </w:pPr>
      <w:r w:rsidRPr="00116847">
        <w:rPr>
          <w:rFonts w:ascii="Times New Roman" w:hAnsi="Times New Roman"/>
          <w:bCs/>
          <w:color w:val="000000"/>
          <w:sz w:val="24"/>
          <w:szCs w:val="24"/>
          <w:lang w:val="kk-KZ"/>
        </w:rPr>
        <w:t xml:space="preserve">FX (25-49%) - студент тапсырманы түсініксіз, қанағаттанарлықсыз жауап береді; </w:t>
      </w:r>
    </w:p>
    <w:p w:rsidR="00B662AC" w:rsidRPr="00116847" w:rsidRDefault="00B662AC" w:rsidP="00B662AC">
      <w:pPr>
        <w:pStyle w:val="a6"/>
        <w:jc w:val="both"/>
        <w:rPr>
          <w:rFonts w:ascii="Times New Roman" w:hAnsi="Times New Roman"/>
          <w:bCs/>
          <w:sz w:val="24"/>
          <w:szCs w:val="24"/>
          <w:lang w:val="kk-KZ"/>
        </w:rPr>
      </w:pPr>
      <w:r w:rsidRPr="00116847">
        <w:rPr>
          <w:rFonts w:ascii="Times New Roman" w:hAnsi="Times New Roman"/>
          <w:bCs/>
          <w:color w:val="000000"/>
          <w:sz w:val="24"/>
          <w:szCs w:val="24"/>
          <w:lang w:val="kk-KZ"/>
        </w:rPr>
        <w:t>F (0-24%) - студент жауап беру кезінде өрескел қателіктер жібереді  және жауабы тапсырмаға мүлдем сәйкес келмейді;</w:t>
      </w:r>
    </w:p>
    <w:p w:rsidR="00B662AC" w:rsidRPr="00116847" w:rsidRDefault="00B662AC" w:rsidP="00B662AC">
      <w:pPr>
        <w:pStyle w:val="a3"/>
        <w:tabs>
          <w:tab w:val="left" w:pos="284"/>
        </w:tabs>
        <w:spacing w:after="0" w:line="240" w:lineRule="auto"/>
        <w:ind w:left="0"/>
        <w:jc w:val="center"/>
        <w:rPr>
          <w:rFonts w:ascii="Times New Roman" w:hAnsi="Times New Roman"/>
          <w:b/>
          <w:sz w:val="24"/>
          <w:szCs w:val="24"/>
          <w:lang w:val="kk-KZ"/>
        </w:rPr>
      </w:pPr>
      <w:r w:rsidRPr="00116847">
        <w:rPr>
          <w:rFonts w:ascii="Times New Roman" w:hAnsi="Times New Roman"/>
          <w:b/>
          <w:sz w:val="24"/>
          <w:szCs w:val="24"/>
          <w:lang w:val="kk-KZ"/>
        </w:rPr>
        <w:t>Емтихан регламенті</w:t>
      </w:r>
    </w:p>
    <w:p w:rsidR="00B662AC" w:rsidRPr="00116847"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b/>
          <w:sz w:val="24"/>
          <w:szCs w:val="24"/>
          <w:lang w:val="kk-KZ"/>
        </w:rPr>
        <w:t>Жазбаша емтихан</w:t>
      </w:r>
      <w:r w:rsidRPr="00116847">
        <w:rPr>
          <w:rFonts w:ascii="Times New Roman" w:hAnsi="Times New Roman"/>
          <w:sz w:val="24"/>
          <w:szCs w:val="24"/>
          <w:lang w:val="kk-KZ"/>
        </w:rPr>
        <w:t xml:space="preserve"> - емтихан кестесі бойынша білім алушы автоматты түрде жинақталатын емтихан билетінің сұрақтарына жазбаша жауап беру арқылы өтеді</w:t>
      </w:r>
    </w:p>
    <w:p w:rsidR="00B662AC" w:rsidRPr="00116847"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Жазбаша түрдегі емтиханға 3 сағат бөлінеді, емтихан сұрақтары автоматтандырылғын түрде генерацияланып, студентке 3 сұрақ беріледі.</w:t>
      </w:r>
    </w:p>
    <w:p w:rsidR="00B662AC" w:rsidRPr="00116847"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1 сұраққа – 30 балл</w:t>
      </w:r>
    </w:p>
    <w:p w:rsidR="00B662AC" w:rsidRPr="00116847"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2 сұраққа – 30 балл</w:t>
      </w:r>
    </w:p>
    <w:p w:rsidR="00B662AC" w:rsidRPr="00116847"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3 сұраққа – 40 балл</w:t>
      </w:r>
    </w:p>
    <w:p w:rsidR="00B662AC" w:rsidRPr="00116847" w:rsidRDefault="00B662AC" w:rsidP="00B662AC">
      <w:pPr>
        <w:pStyle w:val="11"/>
        <w:jc w:val="center"/>
        <w:rPr>
          <w:b/>
          <w:lang w:val="kk-KZ"/>
        </w:rPr>
      </w:pPr>
    </w:p>
    <w:p w:rsidR="00B662AC" w:rsidRPr="00116847" w:rsidRDefault="00B662AC" w:rsidP="00B662AC">
      <w:pPr>
        <w:pStyle w:val="11"/>
        <w:jc w:val="center"/>
        <w:rPr>
          <w:b/>
          <w:lang w:val="kk-KZ"/>
        </w:rPr>
      </w:pPr>
      <w:r w:rsidRPr="00116847">
        <w:rPr>
          <w:b/>
          <w:lang w:val="kk-KZ"/>
        </w:rPr>
        <w:t>ҚОРЫТЫНДЫ БАҚЫЛАУДЫ КРИТЕРИАЛДЫ БАҒАЛАУ РУБРИКАТОРЫ</w:t>
      </w:r>
    </w:p>
    <w:p w:rsidR="00B662AC" w:rsidRPr="00116847" w:rsidRDefault="00B662AC" w:rsidP="00B662AC">
      <w:pPr>
        <w:pStyle w:val="11"/>
        <w:jc w:val="center"/>
        <w:rPr>
          <w:b/>
          <w:lang w:val="kk-KZ"/>
        </w:rPr>
      </w:pPr>
    </w:p>
    <w:p w:rsidR="00B662AC" w:rsidRPr="00116847" w:rsidRDefault="00B662AC" w:rsidP="00B662AC">
      <w:pPr>
        <w:pStyle w:val="11"/>
        <w:jc w:val="both"/>
        <w:rPr>
          <w:b/>
          <w:lang w:val="kk-KZ"/>
        </w:rPr>
      </w:pPr>
      <w:r w:rsidRPr="00116847">
        <w:rPr>
          <w:b/>
          <w:lang w:val="kk-KZ"/>
        </w:rPr>
        <w:t>Критерийлер:</w:t>
      </w:r>
    </w:p>
    <w:p w:rsidR="00B662AC" w:rsidRPr="00116847" w:rsidRDefault="00B662AC" w:rsidP="00B662AC">
      <w:pPr>
        <w:pStyle w:val="11"/>
        <w:jc w:val="both"/>
        <w:rPr>
          <w:b/>
          <w:lang w:val="kk-KZ"/>
        </w:rPr>
      </w:pPr>
      <w:r w:rsidRPr="00116847">
        <w:rPr>
          <w:b/>
          <w:lang w:val="kk-KZ"/>
        </w:rPr>
        <w:t>I. Курстың теориясы мен тұжырымдамасын білу жəне түсіну:</w:t>
      </w:r>
    </w:p>
    <w:p w:rsidR="00B662AC" w:rsidRPr="00116847" w:rsidRDefault="00B662AC" w:rsidP="00B662AC">
      <w:pPr>
        <w:pStyle w:val="11"/>
        <w:jc w:val="both"/>
        <w:rPr>
          <w:lang w:val="kk-KZ"/>
        </w:rPr>
      </w:pPr>
      <w:r w:rsidRPr="00116847">
        <w:rPr>
          <w:lang w:val="kk-KZ"/>
        </w:rPr>
        <w:tab/>
      </w:r>
      <w:r w:rsidRPr="00116847">
        <w:rPr>
          <w:b/>
          <w:lang w:val="kk-KZ"/>
        </w:rPr>
        <w:t>«Өте жақсы»</w:t>
      </w:r>
      <w:r w:rsidRPr="00116847">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rsidR="00B662AC" w:rsidRPr="00116847" w:rsidRDefault="00B662AC" w:rsidP="00B662AC">
      <w:pPr>
        <w:pStyle w:val="11"/>
        <w:jc w:val="both"/>
        <w:rPr>
          <w:lang w:val="kk-KZ"/>
        </w:rPr>
      </w:pPr>
      <w:r w:rsidRPr="00116847">
        <w:rPr>
          <w:lang w:val="kk-KZ"/>
        </w:rPr>
        <w:tab/>
      </w:r>
      <w:r w:rsidRPr="00116847">
        <w:rPr>
          <w:b/>
          <w:lang w:val="kk-KZ"/>
        </w:rPr>
        <w:t>«Жақсы»</w:t>
      </w:r>
      <w:r w:rsidRPr="00116847">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rsidR="00B662AC" w:rsidRPr="00116847" w:rsidRDefault="00B662AC" w:rsidP="00B662AC">
      <w:pPr>
        <w:pStyle w:val="11"/>
        <w:jc w:val="both"/>
        <w:rPr>
          <w:lang w:val="kk-KZ"/>
        </w:rPr>
      </w:pPr>
      <w:r w:rsidRPr="00116847">
        <w:rPr>
          <w:lang w:val="kk-KZ"/>
        </w:rPr>
        <w:tab/>
      </w:r>
      <w:r w:rsidRPr="00116847">
        <w:rPr>
          <w:b/>
          <w:lang w:val="kk-KZ"/>
        </w:rPr>
        <w:t>«Қанағаттанарлық»</w:t>
      </w:r>
      <w:r w:rsidRPr="00116847">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rsidR="00B662AC" w:rsidRPr="00116847" w:rsidRDefault="00B662AC" w:rsidP="00B662AC">
      <w:pPr>
        <w:pStyle w:val="11"/>
        <w:jc w:val="both"/>
        <w:rPr>
          <w:lang w:val="kk-KZ"/>
        </w:rPr>
      </w:pPr>
      <w:r w:rsidRPr="00116847">
        <w:rPr>
          <w:lang w:val="kk-KZ"/>
        </w:rPr>
        <w:tab/>
      </w:r>
      <w:r w:rsidRPr="00116847">
        <w:rPr>
          <w:b/>
          <w:lang w:val="kk-KZ"/>
        </w:rPr>
        <w:t>«Қанағаттанарлықсыз»</w:t>
      </w:r>
      <w:r w:rsidRPr="00116847">
        <w:rPr>
          <w:lang w:val="kk-KZ"/>
        </w:rPr>
        <w:t xml:space="preserve"> баға </w:t>
      </w:r>
      <w:r w:rsidRPr="00116847">
        <w:rPr>
          <w:b/>
          <w:lang w:val="kk-KZ"/>
        </w:rPr>
        <w:t>( FX =25-49 балл)</w:t>
      </w:r>
      <w:r w:rsidRPr="00116847">
        <w:rPr>
          <w:lang w:val="kk-KZ"/>
        </w:rPr>
        <w:t xml:space="preserve"> қойылған сұрақтарды дұрыс баяндамау, қате дəлелдеу, дұрыс емес қорытынды жасағаны үшін қойылады.</w:t>
      </w:r>
    </w:p>
    <w:p w:rsidR="00B662AC" w:rsidRPr="00116847" w:rsidRDefault="00B662AC" w:rsidP="00B662AC">
      <w:pPr>
        <w:pStyle w:val="11"/>
        <w:jc w:val="both"/>
        <w:rPr>
          <w:lang w:val="kk-KZ"/>
        </w:rPr>
      </w:pPr>
      <w:r w:rsidRPr="00116847">
        <w:rPr>
          <w:lang w:val="kk-KZ"/>
        </w:rPr>
        <w:tab/>
      </w:r>
      <w:r w:rsidRPr="00116847">
        <w:rPr>
          <w:b/>
          <w:lang w:val="kk-KZ"/>
        </w:rPr>
        <w:t>X (0-24 балл)</w:t>
      </w:r>
      <w:r w:rsidRPr="00116847">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rsidR="00B662AC" w:rsidRPr="00116847" w:rsidRDefault="00B662AC" w:rsidP="00B662AC">
      <w:pPr>
        <w:pStyle w:val="11"/>
        <w:jc w:val="both"/>
        <w:rPr>
          <w:b/>
          <w:lang w:val="kk-KZ"/>
        </w:rPr>
      </w:pPr>
      <w:r w:rsidRPr="00116847">
        <w:rPr>
          <w:b/>
          <w:lang w:val="kk-KZ"/>
        </w:rPr>
        <w:tab/>
        <w:t>II. Таңдалған əдістеме мен технологияны нақты практикалық тапсырмаларға қолдану</w:t>
      </w:r>
    </w:p>
    <w:p w:rsidR="00B662AC" w:rsidRPr="00116847" w:rsidRDefault="00B662AC" w:rsidP="00B662AC">
      <w:pPr>
        <w:pStyle w:val="11"/>
        <w:jc w:val="both"/>
        <w:rPr>
          <w:lang w:val="kk-KZ"/>
        </w:rPr>
      </w:pPr>
      <w:r w:rsidRPr="00116847">
        <w:rPr>
          <w:b/>
          <w:lang w:val="kk-KZ"/>
        </w:rPr>
        <w:tab/>
        <w:t>«Өте жақсы»</w:t>
      </w:r>
      <w:r w:rsidRPr="00116847">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rsidR="00B662AC" w:rsidRPr="00116847" w:rsidRDefault="00B662AC" w:rsidP="00B662AC">
      <w:pPr>
        <w:pStyle w:val="11"/>
        <w:jc w:val="both"/>
        <w:rPr>
          <w:lang w:val="kk-KZ"/>
        </w:rPr>
      </w:pPr>
      <w:r w:rsidRPr="00116847">
        <w:rPr>
          <w:b/>
          <w:lang w:val="kk-KZ"/>
        </w:rPr>
        <w:tab/>
        <w:t>«Жақсы»</w:t>
      </w:r>
      <w:r w:rsidRPr="00116847">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rsidR="00B662AC" w:rsidRPr="00116847" w:rsidRDefault="00B662AC" w:rsidP="00B662AC">
      <w:pPr>
        <w:pStyle w:val="11"/>
        <w:jc w:val="both"/>
        <w:rPr>
          <w:lang w:val="kk-KZ"/>
        </w:rPr>
      </w:pPr>
      <w:r w:rsidRPr="00116847">
        <w:rPr>
          <w:b/>
          <w:lang w:val="kk-KZ"/>
        </w:rPr>
        <w:tab/>
        <w:t>«Қанағаттанарлық»</w:t>
      </w:r>
      <w:r w:rsidRPr="00116847">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rsidR="00B662AC" w:rsidRPr="00116847" w:rsidRDefault="00B662AC" w:rsidP="00B662AC">
      <w:pPr>
        <w:pStyle w:val="11"/>
        <w:jc w:val="both"/>
        <w:rPr>
          <w:lang w:val="kk-KZ"/>
        </w:rPr>
      </w:pPr>
      <w:r w:rsidRPr="00116847">
        <w:rPr>
          <w:b/>
          <w:lang w:val="kk-KZ"/>
        </w:rPr>
        <w:lastRenderedPageBreak/>
        <w:tab/>
        <w:t>«Қанағаттанарлықсыз»</w:t>
      </w:r>
      <w:r w:rsidRPr="00116847">
        <w:rPr>
          <w:lang w:val="kk-KZ"/>
        </w:rPr>
        <w:t xml:space="preserve"> баға </w:t>
      </w:r>
      <w:r w:rsidRPr="00116847">
        <w:rPr>
          <w:b/>
          <w:lang w:val="kk-KZ"/>
        </w:rPr>
        <w:t xml:space="preserve">( FX =25-49 балл) - </w:t>
      </w:r>
      <w:r w:rsidRPr="00116847">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rsidR="00B662AC" w:rsidRPr="00116847" w:rsidRDefault="00B662AC" w:rsidP="00B662AC">
      <w:pPr>
        <w:pStyle w:val="11"/>
        <w:jc w:val="both"/>
        <w:rPr>
          <w:b/>
          <w:lang w:val="kk-KZ"/>
        </w:rPr>
      </w:pPr>
      <w:r w:rsidRPr="00116847">
        <w:rPr>
          <w:b/>
          <w:lang w:val="kk-KZ"/>
        </w:rPr>
        <w:tab/>
        <w:t xml:space="preserve">X (0-24 балл) – </w:t>
      </w:r>
      <w:r w:rsidRPr="00116847">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rsidR="00B662AC" w:rsidRPr="00116847" w:rsidRDefault="00B662AC" w:rsidP="00B662AC">
      <w:pPr>
        <w:pStyle w:val="11"/>
        <w:jc w:val="both"/>
        <w:rPr>
          <w:b/>
          <w:lang w:val="kk-KZ"/>
        </w:rPr>
      </w:pPr>
      <w:r w:rsidRPr="00116847">
        <w:rPr>
          <w:lang w:val="kk-KZ"/>
        </w:rPr>
        <w:tab/>
      </w:r>
      <w:r w:rsidRPr="00116847">
        <w:rPr>
          <w:b/>
          <w:lang w:val="kk-KZ"/>
        </w:rPr>
        <w:t>III.Таңдалған əдістеменің ұсынылған практикалық тапсырмаға қолданылуын бағалау жəне талдау, алынған нəтиженің негіздемесі</w:t>
      </w:r>
    </w:p>
    <w:p w:rsidR="00B662AC" w:rsidRPr="00116847" w:rsidRDefault="00B662AC" w:rsidP="00B662AC">
      <w:pPr>
        <w:pStyle w:val="11"/>
        <w:jc w:val="both"/>
        <w:rPr>
          <w:lang w:val="kk-KZ"/>
        </w:rPr>
      </w:pPr>
      <w:r w:rsidRPr="00116847">
        <w:rPr>
          <w:b/>
          <w:lang w:val="kk-KZ"/>
        </w:rPr>
        <w:tab/>
        <w:t>«Өте жақсы»</w:t>
      </w:r>
      <w:r w:rsidRPr="00116847">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ұсынуда 1-2 дəлсіздікке жол беріледі (+графикалық деректер арқылы негіздеу нəтижелерін көрсете білу)</w:t>
      </w:r>
    </w:p>
    <w:p w:rsidR="00B662AC" w:rsidRPr="00116847" w:rsidRDefault="00B662AC" w:rsidP="00B662AC">
      <w:pPr>
        <w:pStyle w:val="11"/>
        <w:jc w:val="both"/>
        <w:rPr>
          <w:lang w:val="kk-KZ"/>
        </w:rPr>
      </w:pPr>
      <w:r w:rsidRPr="00116847">
        <w:rPr>
          <w:b/>
          <w:lang w:val="kk-KZ"/>
        </w:rPr>
        <w:tab/>
        <w:t>«Жақсы»</w:t>
      </w:r>
      <w:r w:rsidRPr="00116847">
        <w:rPr>
          <w:lang w:val="kk-KZ"/>
        </w:rPr>
        <w:t xml:space="preserve"> баға (70-89 балл) – Тұжырымдамалық материалды пайдалануда 3-4 дəлсіздікке,</w:t>
      </w:r>
    </w:p>
    <w:p w:rsidR="00B662AC" w:rsidRPr="00116847" w:rsidRDefault="00B662AC" w:rsidP="00B662AC">
      <w:pPr>
        <w:pStyle w:val="11"/>
        <w:jc w:val="both"/>
        <w:rPr>
          <w:lang w:val="kk-KZ"/>
        </w:rPr>
      </w:pPr>
      <w:r w:rsidRPr="00116847">
        <w:rPr>
          <w:lang w:val="kk-KZ"/>
        </w:rPr>
        <w:t>жалпылау мен тұжырымдардағы кішігірім қателіктерге жол беріледі, бұл тапсырманың жалпы</w:t>
      </w:r>
    </w:p>
    <w:p w:rsidR="00B662AC" w:rsidRPr="00116847" w:rsidRDefault="00B662AC" w:rsidP="00B662AC">
      <w:pPr>
        <w:pStyle w:val="11"/>
        <w:jc w:val="both"/>
        <w:rPr>
          <w:lang w:val="kk-KZ"/>
        </w:rPr>
      </w:pPr>
      <w:r w:rsidRPr="00116847">
        <w:rPr>
          <w:lang w:val="kk-KZ"/>
        </w:rPr>
        <w:t>деңгейіне əсер етпейді.</w:t>
      </w:r>
    </w:p>
    <w:p w:rsidR="00B662AC" w:rsidRPr="00116847" w:rsidRDefault="00B662AC" w:rsidP="00B662AC">
      <w:pPr>
        <w:pStyle w:val="11"/>
        <w:jc w:val="both"/>
        <w:rPr>
          <w:lang w:val="kk-KZ"/>
        </w:rPr>
      </w:pPr>
      <w:r w:rsidRPr="00116847">
        <w:rPr>
          <w:b/>
          <w:lang w:val="kk-KZ"/>
        </w:rPr>
        <w:tab/>
        <w:t>"Қанағаттанарлық"</w:t>
      </w:r>
      <w:r w:rsidRPr="00116847">
        <w:rPr>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rsidR="00B662AC" w:rsidRPr="00116847" w:rsidRDefault="00B662AC" w:rsidP="00B662AC">
      <w:pPr>
        <w:pStyle w:val="11"/>
        <w:jc w:val="both"/>
        <w:rPr>
          <w:lang w:val="kk-KZ"/>
        </w:rPr>
      </w:pPr>
      <w:r w:rsidRPr="00116847">
        <w:rPr>
          <w:b/>
          <w:lang w:val="kk-KZ"/>
        </w:rPr>
        <w:tab/>
        <w:t>«Қанағаттанарлықсыз»</w:t>
      </w:r>
      <w:r w:rsidRPr="00116847">
        <w:rPr>
          <w:lang w:val="kk-KZ"/>
        </w:rPr>
        <w:t xml:space="preserve"> баға </w:t>
      </w:r>
      <w:r w:rsidRPr="00116847">
        <w:rPr>
          <w:b/>
          <w:lang w:val="kk-KZ"/>
        </w:rPr>
        <w:t>( FX =25-49 балл) -</w:t>
      </w:r>
      <w:r w:rsidRPr="00116847">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rsidR="00B662AC" w:rsidRPr="00116847" w:rsidRDefault="00B662AC" w:rsidP="00B662AC">
      <w:pPr>
        <w:pStyle w:val="11"/>
        <w:jc w:val="both"/>
        <w:rPr>
          <w:lang w:val="kk-KZ"/>
        </w:rPr>
      </w:pPr>
      <w:r w:rsidRPr="00116847">
        <w:rPr>
          <w:b/>
          <w:lang w:val="kk-KZ"/>
        </w:rPr>
        <w:tab/>
        <w:t>X (0-24 балл) –</w:t>
      </w:r>
      <w:r w:rsidRPr="00116847">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 бұзу.</w:t>
      </w:r>
    </w:p>
    <w:p w:rsidR="00B662AC" w:rsidRPr="00116847" w:rsidRDefault="00B662AC" w:rsidP="00B662AC">
      <w:pPr>
        <w:pStyle w:val="11"/>
        <w:jc w:val="both"/>
        <w:rPr>
          <w:lang w:val="kk-KZ"/>
        </w:rPr>
      </w:pPr>
    </w:p>
    <w:p w:rsidR="00895537" w:rsidRPr="00116847" w:rsidRDefault="00895537" w:rsidP="00895537">
      <w:pPr>
        <w:pStyle w:val="11"/>
        <w:jc w:val="both"/>
        <w:rPr>
          <w:b/>
          <w:lang w:val="kk-KZ"/>
        </w:rPr>
      </w:pPr>
      <w:r w:rsidRPr="00116847">
        <w:rPr>
          <w:b/>
          <w:lang w:val="kk-KZ"/>
        </w:rPr>
        <w:t>ҚОРЫТЫНДЫ БАҚЫЛАУДЫ КРИТЕРИАЛДЫ БАҒАЛАУ РУБРИКАТОРЫ</w:t>
      </w:r>
    </w:p>
    <w:p w:rsidR="00B662AC" w:rsidRPr="00116847" w:rsidRDefault="00B662AC" w:rsidP="00895537">
      <w:pPr>
        <w:pStyle w:val="11"/>
        <w:jc w:val="both"/>
        <w:rPr>
          <w:b/>
          <w:lang w:val="kk-K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843"/>
        <w:gridCol w:w="2126"/>
        <w:gridCol w:w="1276"/>
        <w:gridCol w:w="1417"/>
      </w:tblGrid>
      <w:tr w:rsidR="00895537" w:rsidRPr="00116847" w:rsidTr="00EA3548">
        <w:tc>
          <w:tcPr>
            <w:tcW w:w="1526" w:type="dxa"/>
            <w:vMerge w:val="restart"/>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p>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p>
          <w:p w:rsidR="00895537" w:rsidRPr="00116847" w:rsidRDefault="00895537" w:rsidP="00EA3548">
            <w:pPr>
              <w:spacing w:after="0" w:line="240" w:lineRule="auto"/>
              <w:jc w:val="both"/>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Критерий/ балл</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val="kk-KZ" w:eastAsia="ru-RU"/>
              </w:rPr>
            </w:pPr>
          </w:p>
        </w:tc>
        <w:tc>
          <w:tcPr>
            <w:tcW w:w="8363" w:type="dxa"/>
            <w:gridSpan w:val="5"/>
            <w:shd w:val="clear" w:color="auto" w:fill="auto"/>
          </w:tcPr>
          <w:p w:rsidR="00895537" w:rsidRPr="00116847" w:rsidRDefault="00895537" w:rsidP="00EA3548">
            <w:pPr>
              <w:spacing w:after="0" w:line="240" w:lineRule="auto"/>
              <w:jc w:val="center"/>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eastAsia="ru-RU"/>
              </w:rPr>
              <w:t>Дескриптор</w:t>
            </w:r>
            <w:r w:rsidRPr="00116847">
              <w:rPr>
                <w:rFonts w:ascii="Times New Roman" w:eastAsia="Times New Roman" w:hAnsi="Times New Roman" w:cs="Times New Roman"/>
                <w:b/>
                <w:bCs/>
                <w:sz w:val="24"/>
                <w:szCs w:val="24"/>
                <w:lang w:val="kk-KZ" w:eastAsia="ru-RU"/>
              </w:rPr>
              <w:t>лар</w:t>
            </w:r>
          </w:p>
        </w:tc>
      </w:tr>
      <w:tr w:rsidR="00895537" w:rsidRPr="00116847" w:rsidTr="00EA3548">
        <w:trPr>
          <w:trHeight w:val="249"/>
        </w:trPr>
        <w:tc>
          <w:tcPr>
            <w:tcW w:w="1526" w:type="dxa"/>
            <w:vMerge/>
            <w:shd w:val="clear" w:color="auto" w:fill="auto"/>
          </w:tcPr>
          <w:p w:rsidR="00895537" w:rsidRPr="00116847" w:rsidRDefault="00895537" w:rsidP="00EA3548">
            <w:pPr>
              <w:spacing w:after="0" w:line="240" w:lineRule="auto"/>
              <w:jc w:val="center"/>
              <w:rPr>
                <w:rFonts w:ascii="Times New Roman" w:eastAsia="Times New Roman" w:hAnsi="Times New Roman" w:cs="Times New Roman"/>
                <w:b/>
                <w:bCs/>
                <w:sz w:val="24"/>
                <w:szCs w:val="24"/>
                <w:lang w:val="kk-KZ" w:eastAsia="ru-RU"/>
              </w:rPr>
            </w:pPr>
          </w:p>
        </w:tc>
        <w:tc>
          <w:tcPr>
            <w:tcW w:w="1701" w:type="dxa"/>
            <w:shd w:val="clear" w:color="auto" w:fill="auto"/>
          </w:tcPr>
          <w:p w:rsidR="00895537" w:rsidRPr="00116847" w:rsidRDefault="00895537" w:rsidP="00EA3548">
            <w:pPr>
              <w:spacing w:after="200" w:line="276" w:lineRule="auto"/>
              <w:rPr>
                <w:rFonts w:ascii="Times New Roman" w:hAnsi="Times New Roman" w:cs="Times New Roman"/>
                <w:sz w:val="24"/>
                <w:szCs w:val="24"/>
              </w:rPr>
            </w:pPr>
            <w:r w:rsidRPr="00116847">
              <w:rPr>
                <w:rFonts w:ascii="Times New Roman" w:hAnsi="Times New Roman" w:cs="Times New Roman"/>
                <w:sz w:val="24"/>
                <w:szCs w:val="24"/>
              </w:rPr>
              <w:t>Өте жақсы</w:t>
            </w:r>
          </w:p>
        </w:tc>
        <w:tc>
          <w:tcPr>
            <w:tcW w:w="1843" w:type="dxa"/>
            <w:shd w:val="clear" w:color="auto" w:fill="auto"/>
          </w:tcPr>
          <w:p w:rsidR="00895537" w:rsidRPr="00116847" w:rsidRDefault="00895537" w:rsidP="00EA3548">
            <w:pPr>
              <w:spacing w:after="200" w:line="276" w:lineRule="auto"/>
              <w:rPr>
                <w:rFonts w:ascii="Times New Roman" w:hAnsi="Times New Roman" w:cs="Times New Roman"/>
                <w:sz w:val="24"/>
                <w:szCs w:val="24"/>
              </w:rPr>
            </w:pPr>
            <w:r w:rsidRPr="00116847">
              <w:rPr>
                <w:rFonts w:ascii="Times New Roman" w:hAnsi="Times New Roman" w:cs="Times New Roman"/>
                <w:sz w:val="24"/>
                <w:szCs w:val="24"/>
              </w:rPr>
              <w:t>Жақсы</w:t>
            </w:r>
          </w:p>
        </w:tc>
        <w:tc>
          <w:tcPr>
            <w:tcW w:w="2126" w:type="dxa"/>
            <w:shd w:val="clear" w:color="auto" w:fill="auto"/>
          </w:tcPr>
          <w:p w:rsidR="00895537" w:rsidRPr="00116847" w:rsidRDefault="00895537" w:rsidP="00EA3548">
            <w:pPr>
              <w:spacing w:after="200" w:line="276" w:lineRule="auto"/>
              <w:rPr>
                <w:rFonts w:ascii="Times New Roman" w:hAnsi="Times New Roman" w:cs="Times New Roman"/>
                <w:sz w:val="24"/>
                <w:szCs w:val="24"/>
              </w:rPr>
            </w:pPr>
            <w:r w:rsidRPr="00116847">
              <w:rPr>
                <w:rFonts w:ascii="Times New Roman" w:hAnsi="Times New Roman" w:cs="Times New Roman"/>
                <w:sz w:val="24"/>
                <w:szCs w:val="24"/>
              </w:rPr>
              <w:t>Қанағаттанарлық</w:t>
            </w:r>
          </w:p>
        </w:tc>
        <w:tc>
          <w:tcPr>
            <w:tcW w:w="2693" w:type="dxa"/>
            <w:gridSpan w:val="2"/>
            <w:shd w:val="clear" w:color="auto" w:fill="auto"/>
          </w:tcPr>
          <w:p w:rsidR="00895537" w:rsidRPr="00116847" w:rsidRDefault="00895537" w:rsidP="00EA3548">
            <w:pPr>
              <w:spacing w:after="200" w:line="276" w:lineRule="auto"/>
              <w:rPr>
                <w:rFonts w:ascii="Times New Roman" w:hAnsi="Times New Roman" w:cs="Times New Roman"/>
                <w:sz w:val="24"/>
                <w:szCs w:val="24"/>
              </w:rPr>
            </w:pPr>
            <w:r w:rsidRPr="00116847">
              <w:rPr>
                <w:rFonts w:ascii="Times New Roman" w:hAnsi="Times New Roman" w:cs="Times New Roman"/>
                <w:sz w:val="24"/>
                <w:szCs w:val="24"/>
              </w:rPr>
              <w:t>Қанағаттанарлықсыз</w:t>
            </w:r>
          </w:p>
        </w:tc>
      </w:tr>
      <w:tr w:rsidR="00895537" w:rsidRPr="00116847" w:rsidTr="00EA3548">
        <w:tc>
          <w:tcPr>
            <w:tcW w:w="1526" w:type="dxa"/>
            <w:vMerge/>
            <w:shd w:val="clear" w:color="auto" w:fill="auto"/>
          </w:tcPr>
          <w:p w:rsidR="00895537" w:rsidRPr="00116847" w:rsidRDefault="00895537" w:rsidP="00EA3548">
            <w:pPr>
              <w:spacing w:after="0" w:line="240" w:lineRule="auto"/>
              <w:jc w:val="center"/>
              <w:rPr>
                <w:rFonts w:ascii="Times New Roman" w:eastAsia="Times New Roman" w:hAnsi="Times New Roman" w:cs="Times New Roman"/>
                <w:b/>
                <w:bCs/>
                <w:sz w:val="24"/>
                <w:szCs w:val="24"/>
                <w:lang w:val="kk-KZ" w:eastAsia="ru-RU"/>
              </w:rPr>
            </w:pPr>
          </w:p>
        </w:tc>
        <w:tc>
          <w:tcPr>
            <w:tcW w:w="1701" w:type="dxa"/>
            <w:tcBorders>
              <w:top w:val="single" w:sz="3" w:space="0" w:color="000000"/>
              <w:left w:val="single" w:sz="3" w:space="0" w:color="000000"/>
              <w:bottom w:val="single" w:sz="3" w:space="0" w:color="000000"/>
              <w:right w:val="single" w:sz="3"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90–100% (27-30</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1843" w:type="dxa"/>
            <w:tcBorders>
              <w:left w:val="single" w:sz="3" w:space="0" w:color="000000"/>
              <w:bottom w:val="single" w:sz="3" w:space="0" w:color="000000"/>
              <w:right w:val="single" w:sz="3"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70–89% </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(21-26</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2126" w:type="dxa"/>
            <w:tcBorders>
              <w:left w:val="single" w:sz="3" w:space="0" w:color="000000"/>
              <w:bottom w:val="single" w:sz="3" w:space="0" w:color="000000"/>
              <w:right w:val="single" w:sz="4"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50–69% </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(15-20</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1276" w:type="dxa"/>
            <w:tcBorders>
              <w:top w:val="single" w:sz="4" w:space="0" w:color="auto"/>
              <w:left w:val="single" w:sz="4" w:space="0" w:color="000000"/>
              <w:bottom w:val="single" w:sz="4" w:space="0" w:color="000000"/>
              <w:right w:val="single" w:sz="4"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25–49% </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(8-14</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1417" w:type="dxa"/>
            <w:tcBorders>
              <w:top w:val="single" w:sz="4" w:space="0" w:color="auto"/>
              <w:left w:val="single" w:sz="4" w:space="0" w:color="000000"/>
              <w:bottom w:val="single" w:sz="4" w:space="0" w:color="000000"/>
              <w:right w:val="single" w:sz="4"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0–24% </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(0-7 балл)</w:t>
            </w:r>
          </w:p>
        </w:tc>
      </w:tr>
      <w:tr w:rsidR="00895537" w:rsidRPr="00116847" w:rsidTr="00EA3548">
        <w:tc>
          <w:tcPr>
            <w:tcW w:w="1526"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val="kk-KZ" w:eastAsia="ru-RU"/>
              </w:rPr>
              <w:t xml:space="preserve">Курс теориясы мен </w:t>
            </w:r>
          </w:p>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val="kk-KZ" w:eastAsia="ru-RU"/>
              </w:rPr>
              <w:t>тұжырымдамаларын білу және түсіну</w:t>
            </w:r>
          </w:p>
        </w:tc>
        <w:tc>
          <w:tcPr>
            <w:tcW w:w="1701"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sz w:val="24"/>
                <w:szCs w:val="24"/>
                <w:lang w:val="kk-KZ" w:eastAsia="ru-RU"/>
              </w:rPr>
              <w:t xml:space="preserve">«Өте жақсы» деген баға сұрақтың жан-жақты түсіндірмесі, әрбір қорытынды мен мәлімдеме үшін егжей-тегжейлі дәлелі бар, логикалық </w:t>
            </w:r>
            <w:r w:rsidRPr="00116847">
              <w:rPr>
                <w:rFonts w:ascii="Times New Roman" w:eastAsia="Times New Roman" w:hAnsi="Times New Roman" w:cs="Times New Roman"/>
                <w:sz w:val="24"/>
                <w:szCs w:val="24"/>
                <w:lang w:val="kk-KZ" w:eastAsia="ru-RU"/>
              </w:rPr>
              <w:lastRenderedPageBreak/>
              <w:t>түрде құрастырылған және әзірленген тақырыптардан мысалдармен расталған жауап үшін қойылады.</w:t>
            </w:r>
          </w:p>
        </w:tc>
        <w:tc>
          <w:tcPr>
            <w:tcW w:w="1843"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r w:rsidRPr="00116847">
              <w:rPr>
                <w:rFonts w:ascii="Times New Roman" w:eastAsia="Times New Roman" w:hAnsi="Times New Roman" w:cs="Times New Roman"/>
                <w:sz w:val="24"/>
                <w:szCs w:val="24"/>
                <w:lang w:val="kk-KZ" w:eastAsia="ru-RU"/>
              </w:rPr>
              <w:lastRenderedPageBreak/>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w:t>
            </w:r>
            <w:r w:rsidRPr="00116847">
              <w:rPr>
                <w:rFonts w:ascii="Times New Roman" w:eastAsia="Times New Roman" w:hAnsi="Times New Roman" w:cs="Times New Roman"/>
                <w:sz w:val="24"/>
                <w:szCs w:val="24"/>
                <w:lang w:val="kk-KZ" w:eastAsia="ru-RU"/>
              </w:rPr>
              <w:lastRenderedPageBreak/>
              <w:t xml:space="preserve">бұзуға мүмкіндік беретін жауапқа қойылады. </w:t>
            </w:r>
            <w:r w:rsidRPr="00116847">
              <w:rPr>
                <w:rFonts w:ascii="Times New Roman" w:eastAsia="Times New Roman" w:hAnsi="Times New Roman" w:cs="Times New Roman"/>
                <w:sz w:val="24"/>
                <w:szCs w:val="24"/>
                <w:lang w:eastAsia="ru-RU"/>
              </w:rPr>
              <w:t>Жауапта стильдік қателер мен терминдерді дұрыс қолданбау</w:t>
            </w:r>
            <w:r w:rsidRPr="00116847">
              <w:rPr>
                <w:rFonts w:ascii="Times New Roman" w:eastAsia="Times New Roman" w:hAnsi="Times New Roman" w:cs="Times New Roman"/>
                <w:sz w:val="24"/>
                <w:szCs w:val="24"/>
                <w:lang w:val="kk-KZ" w:eastAsia="ru-RU"/>
              </w:rPr>
              <w:t xml:space="preserve">ы кедергі келтірмейді. </w:t>
            </w:r>
          </w:p>
        </w:tc>
        <w:tc>
          <w:tcPr>
            <w:tcW w:w="2126"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r w:rsidRPr="00116847">
              <w:rPr>
                <w:rFonts w:ascii="Times New Roman" w:eastAsia="Times New Roman" w:hAnsi="Times New Roman" w:cs="Times New Roman"/>
                <w:sz w:val="24"/>
                <w:szCs w:val="24"/>
                <w:lang w:eastAsia="ru-RU"/>
              </w:rPr>
              <w:lastRenderedPageBreak/>
              <w:t>«Қанағаттанарлық» баға</w:t>
            </w:r>
            <w:r w:rsidRPr="00116847">
              <w:rPr>
                <w:rFonts w:ascii="Times New Roman" w:eastAsia="Times New Roman" w:hAnsi="Times New Roman" w:cs="Times New Roman"/>
                <w:sz w:val="24"/>
                <w:szCs w:val="24"/>
                <w:lang w:val="kk-KZ" w:eastAsia="ru-RU"/>
              </w:rPr>
              <w:t>сы</w:t>
            </w:r>
            <w:r w:rsidRPr="00116847">
              <w:rPr>
                <w:rFonts w:ascii="Times New Roman" w:eastAsia="Times New Roman" w:hAnsi="Times New Roman" w:cs="Times New Roman"/>
                <w:sz w:val="24"/>
                <w:szCs w:val="24"/>
                <w:lang w:eastAsia="ru-RU"/>
              </w:rPr>
              <w:t xml:space="preserve"> билетте ұсынылған сұрақтарды толық қамтымаған, негізгі ойларды үстірт дәлелдейтін, б</w:t>
            </w:r>
            <w:r w:rsidRPr="00116847">
              <w:rPr>
                <w:rFonts w:ascii="Times New Roman" w:eastAsia="Times New Roman" w:hAnsi="Times New Roman" w:cs="Times New Roman"/>
                <w:sz w:val="24"/>
                <w:szCs w:val="24"/>
                <w:lang w:val="kk-KZ" w:eastAsia="ru-RU"/>
              </w:rPr>
              <w:t>аян</w:t>
            </w:r>
            <w:r w:rsidRPr="00116847">
              <w:rPr>
                <w:rFonts w:ascii="Times New Roman" w:eastAsia="Times New Roman" w:hAnsi="Times New Roman" w:cs="Times New Roman"/>
                <w:sz w:val="24"/>
                <w:szCs w:val="24"/>
                <w:lang w:eastAsia="ru-RU"/>
              </w:rPr>
              <w:t xml:space="preserve">даудағы композициялық теңгерімсіздіктерге, материалды баяндау логикасы </w:t>
            </w:r>
            <w:r w:rsidRPr="00116847">
              <w:rPr>
                <w:rFonts w:ascii="Times New Roman" w:eastAsia="Times New Roman" w:hAnsi="Times New Roman" w:cs="Times New Roman"/>
                <w:sz w:val="24"/>
                <w:szCs w:val="24"/>
                <w:lang w:eastAsia="ru-RU"/>
              </w:rPr>
              <w:lastRenderedPageBreak/>
              <w:t xml:space="preserve">мен реттілігін бұзуға жол берген жауапқа қойылады. </w:t>
            </w:r>
            <w:r w:rsidRPr="00116847">
              <w:rPr>
                <w:rFonts w:ascii="Times New Roman" w:eastAsia="Times New Roman" w:hAnsi="Times New Roman" w:cs="Times New Roman"/>
                <w:sz w:val="24"/>
                <w:szCs w:val="24"/>
                <w:lang w:val="kk-KZ" w:eastAsia="ru-RU"/>
              </w:rPr>
              <w:t>Ә</w:t>
            </w:r>
            <w:r w:rsidRPr="00116847">
              <w:rPr>
                <w:rFonts w:ascii="Times New Roman" w:eastAsia="Times New Roman" w:hAnsi="Times New Roman" w:cs="Times New Roman"/>
                <w:sz w:val="24"/>
                <w:szCs w:val="24"/>
                <w:lang w:eastAsia="ru-RU"/>
              </w:rPr>
              <w:t>зірленген жазбаларынан мысалдармен теориялық ойлары көрсет</w:t>
            </w:r>
            <w:r w:rsidRPr="00116847">
              <w:rPr>
                <w:rFonts w:ascii="Times New Roman" w:eastAsia="Times New Roman" w:hAnsi="Times New Roman" w:cs="Times New Roman"/>
                <w:sz w:val="24"/>
                <w:szCs w:val="24"/>
                <w:lang w:val="kk-KZ" w:eastAsia="ru-RU"/>
              </w:rPr>
              <w:t>ілмейді.</w:t>
            </w:r>
          </w:p>
        </w:tc>
        <w:tc>
          <w:tcPr>
            <w:tcW w:w="1276"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r w:rsidRPr="00116847">
              <w:rPr>
                <w:rFonts w:ascii="Times New Roman" w:eastAsia="Times New Roman" w:hAnsi="Times New Roman" w:cs="Times New Roman"/>
                <w:sz w:val="24"/>
                <w:szCs w:val="24"/>
                <w:lang w:eastAsia="ru-RU"/>
              </w:rPr>
              <w:lastRenderedPageBreak/>
              <w:t>Қойылған сұрақтарды дұрыс қамтымау, қате дәлелдеу, фактілік және сөздік қателер, дұрыс емес қорытынд</w:t>
            </w:r>
            <w:r w:rsidRPr="00116847">
              <w:rPr>
                <w:rFonts w:ascii="Times New Roman" w:eastAsia="Times New Roman" w:hAnsi="Times New Roman" w:cs="Times New Roman"/>
                <w:sz w:val="24"/>
                <w:szCs w:val="24"/>
                <w:lang w:eastAsia="ru-RU"/>
              </w:rPr>
              <w:lastRenderedPageBreak/>
              <w:t>ыны болжау.</w:t>
            </w:r>
          </w:p>
        </w:tc>
        <w:tc>
          <w:tcPr>
            <w:tcW w:w="1417"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r w:rsidRPr="00116847">
              <w:rPr>
                <w:rFonts w:ascii="Times New Roman" w:eastAsia="Times New Roman" w:hAnsi="Times New Roman" w:cs="Times New Roman"/>
                <w:sz w:val="24"/>
                <w:szCs w:val="24"/>
                <w:lang w:eastAsia="ru-RU"/>
              </w:rPr>
              <w:lastRenderedPageBreak/>
              <w:t>Негізгі ұғымдарды, теорияларды білмеу; Қорытынды бақылауды өткізу ережесін бұзу.</w:t>
            </w:r>
          </w:p>
        </w:tc>
      </w:tr>
      <w:tr w:rsidR="00895537" w:rsidRPr="00116847" w:rsidTr="00EA3548">
        <w:tc>
          <w:tcPr>
            <w:tcW w:w="1526"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eastAsia="ru-RU"/>
              </w:rPr>
              <w:lastRenderedPageBreak/>
              <w:t>Таңдалған әдістеме мен технологияны нақты практикалық тапсырмаларға қолдану</w:t>
            </w:r>
          </w:p>
        </w:tc>
        <w:tc>
          <w:tcPr>
            <w:tcW w:w="1701"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sz w:val="24"/>
                <w:szCs w:val="24"/>
                <w:lang w:val="kk-KZ" w:eastAsia="ru-RU"/>
              </w:rPr>
              <w:t>Оқу тапсырмасын толық орындау, қойылған сұраққа егжей-тегжейлі, дәлелді жауап беру, содан кейін курстың практикалық мәселелерін шешу;</w:t>
            </w:r>
          </w:p>
        </w:tc>
        <w:tc>
          <w:tcPr>
            <w:tcW w:w="1843"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 xml:space="preserve">Оқу тапсырмасын ішінара орындау, толық емес, курстың практикалық мәселелерін толық шешпей қойылған сұраққа дәлелді жауап беру; </w:t>
            </w:r>
          </w:p>
        </w:tc>
        <w:tc>
          <w:tcPr>
            <w:tcW w:w="2126"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Материал фрагменттелген, логикалық дәйектілікті бұза отырып, нақты және семантикалық дәлсіздіктерге жол беріледі, курстың теориялық білімі үстірт қолданылады.</w:t>
            </w:r>
          </w:p>
        </w:tc>
        <w:tc>
          <w:tcPr>
            <w:tcW w:w="1276"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 xml:space="preserve">Тапсырманы шешудің ұтымсыз әдісі немесе жеткілікті ойластырылмаған жауап жоспары; тапсырмаларды шеше алмау, тапсырмаларды жалпы түрде орындау; </w:t>
            </w:r>
          </w:p>
        </w:tc>
        <w:tc>
          <w:tcPr>
            <w:tcW w:w="1417"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Тапсырмаларды шешу үшін білімді, алгоритмдерді қолдана алмау; қорытынды және нәтиже жасай алмау. Қорытынды бақылау жүргізу қағидаларын бұзу.</w:t>
            </w:r>
          </w:p>
        </w:tc>
      </w:tr>
      <w:tr w:rsidR="00895537" w:rsidRPr="00116847" w:rsidTr="00EA3548">
        <w:tc>
          <w:tcPr>
            <w:tcW w:w="1526"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val="kk-KZ" w:eastAsia="ru-RU"/>
              </w:rPr>
              <w:t>Таңдалған әдістеменің ұсынылған практикалық тапсырмаға қолданылуын бағалау және талдау, алынған нәтиженің негіздемесі</w:t>
            </w:r>
          </w:p>
        </w:tc>
        <w:tc>
          <w:tcPr>
            <w:tcW w:w="1701"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sz w:val="24"/>
                <w:szCs w:val="24"/>
                <w:lang w:val="kk-KZ" w:eastAsia="ru-RU"/>
              </w:rPr>
              <w:t xml:space="preserve">Ғылыми ұстанымды және қолданылған әдістеме мен технологияны дәйекті, қисынды және дұрыс негіздеу, сауаттылық, ғылыми тіл нормаларын сақтау,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Тұжырымдамалық материалды 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Негізделген ғылыми ережелердің қолданылуы туралы тұжырымдар нақты емес және нәтижесіз, стилистикалық және грамматикалық қателіктер бар, сонымен қатар практикалық шешімнің нәтижелерін өңдеуде дәлдік жоқ</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r w:rsidRPr="00116847">
              <w:rPr>
                <w:rFonts w:ascii="Times New Roman" w:eastAsia="Times New Roman" w:hAnsi="Times New Roman" w:cs="Times New Roman"/>
                <w:sz w:val="24"/>
                <w:szCs w:val="24"/>
                <w:lang w:val="kk-KZ" w:eastAsia="ru-RU"/>
              </w:rPr>
              <w:t xml:space="preserve">Тапсырма орындалмады, қойылған сұрақтарға жауаптар жоқ, талдау материалдары мен құралдары пайдаланылмады. </w:t>
            </w:r>
            <w:r w:rsidRPr="00116847">
              <w:rPr>
                <w:rFonts w:ascii="Times New Roman" w:eastAsia="Times New Roman" w:hAnsi="Times New Roman" w:cs="Times New Roman"/>
                <w:sz w:val="24"/>
                <w:szCs w:val="24"/>
                <w:lang w:eastAsia="ru-RU"/>
              </w:rPr>
              <w:t>Қорытынды бақылау жүргізу қағидаларын бұзу.</w:t>
            </w:r>
          </w:p>
        </w:tc>
      </w:tr>
    </w:tbl>
    <w:p w:rsidR="00895537" w:rsidRPr="00116847" w:rsidRDefault="00116847" w:rsidP="00116847">
      <w:pPr>
        <w:pStyle w:val="11"/>
        <w:jc w:val="center"/>
        <w:rPr>
          <w:b/>
          <w:lang w:val="kk-KZ"/>
        </w:rPr>
      </w:pPr>
      <w:r w:rsidRPr="00116847">
        <w:rPr>
          <w:b/>
          <w:lang w:val="kk-KZ"/>
        </w:rPr>
        <w:lastRenderedPageBreak/>
        <w:t>Бағалау шкаласы</w:t>
      </w:r>
    </w:p>
    <w:p w:rsidR="00F84477" w:rsidRPr="00116847" w:rsidRDefault="00F84477" w:rsidP="00F84477">
      <w:pPr>
        <w:spacing w:after="200" w:line="276" w:lineRule="auto"/>
        <w:jc w:val="center"/>
        <w:rPr>
          <w:rFonts w:ascii="Times New Roman" w:eastAsia="Times New Roman" w:hAnsi="Times New Roman" w:cs="Times New Roman"/>
          <w:b/>
          <w:bCs/>
          <w:color w:val="000000"/>
          <w:sz w:val="24"/>
          <w:szCs w:val="24"/>
          <w:lang w:val="kk-KZ"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79"/>
        <w:gridCol w:w="2014"/>
        <w:gridCol w:w="793"/>
        <w:gridCol w:w="4785"/>
      </w:tblGrid>
      <w:tr w:rsidR="00F84477" w:rsidRPr="00116847" w:rsidTr="00EA3548">
        <w:trPr>
          <w:tblHeader/>
        </w:trPr>
        <w:tc>
          <w:tcPr>
            <w:tcW w:w="1979" w:type="dxa"/>
            <w:tcMar>
              <w:top w:w="0" w:type="dxa"/>
              <w:left w:w="108" w:type="dxa"/>
              <w:bottom w:w="0" w:type="dxa"/>
              <w:right w:w="108" w:type="dxa"/>
            </w:tcMar>
            <w:vAlign w:val="center"/>
            <w:hideMark/>
          </w:tcPr>
          <w:p w:rsidR="00F84477" w:rsidRPr="00116847" w:rsidRDefault="00F84477" w:rsidP="00EA3548">
            <w:pPr>
              <w:spacing w:after="0" w:line="240" w:lineRule="auto"/>
              <w:jc w:val="center"/>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b/>
                <w:bCs/>
                <w:color w:val="000000"/>
                <w:sz w:val="24"/>
                <w:szCs w:val="24"/>
                <w:lang w:eastAsia="ja-JP"/>
              </w:rPr>
              <w:t>Әріптік жүйе бойынша бағалау</w:t>
            </w:r>
          </w:p>
        </w:tc>
        <w:tc>
          <w:tcPr>
            <w:tcW w:w="2014" w:type="dxa"/>
            <w:tcMar>
              <w:top w:w="0" w:type="dxa"/>
              <w:left w:w="108" w:type="dxa"/>
              <w:bottom w:w="0" w:type="dxa"/>
              <w:right w:w="108" w:type="dxa"/>
            </w:tcMar>
            <w:vAlign w:val="center"/>
            <w:hideMark/>
          </w:tcPr>
          <w:p w:rsidR="00F84477" w:rsidRPr="00116847" w:rsidRDefault="00F84477" w:rsidP="00EA3548">
            <w:pPr>
              <w:spacing w:after="0" w:line="240" w:lineRule="auto"/>
              <w:jc w:val="center"/>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b/>
                <w:bCs/>
                <w:color w:val="000000"/>
                <w:sz w:val="24"/>
                <w:szCs w:val="24"/>
                <w:lang w:eastAsia="ja-JP"/>
              </w:rPr>
              <w:t>Балдардың сандық эквиваленті</w:t>
            </w:r>
          </w:p>
        </w:tc>
        <w:tc>
          <w:tcPr>
            <w:tcW w:w="793" w:type="dxa"/>
            <w:tcMar>
              <w:top w:w="0" w:type="dxa"/>
              <w:left w:w="108" w:type="dxa"/>
              <w:bottom w:w="0" w:type="dxa"/>
              <w:right w:w="108" w:type="dxa"/>
            </w:tcMar>
            <w:vAlign w:val="center"/>
            <w:hideMark/>
          </w:tcPr>
          <w:p w:rsidR="00F84477" w:rsidRPr="00116847" w:rsidRDefault="00F84477" w:rsidP="00EA3548">
            <w:pPr>
              <w:spacing w:after="0" w:line="240" w:lineRule="auto"/>
              <w:jc w:val="center"/>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b/>
                <w:bCs/>
                <w:color w:val="000000"/>
                <w:sz w:val="24"/>
                <w:szCs w:val="24"/>
                <w:lang w:eastAsia="ja-JP"/>
              </w:rPr>
              <w:t>%-дық құрамы</w:t>
            </w:r>
          </w:p>
        </w:tc>
        <w:tc>
          <w:tcPr>
            <w:tcW w:w="4785" w:type="dxa"/>
            <w:tcMar>
              <w:top w:w="0" w:type="dxa"/>
              <w:left w:w="108" w:type="dxa"/>
              <w:bottom w:w="0" w:type="dxa"/>
              <w:right w:w="108" w:type="dxa"/>
            </w:tcMar>
            <w:vAlign w:val="center"/>
            <w:hideMark/>
          </w:tcPr>
          <w:p w:rsidR="00F84477" w:rsidRPr="00116847" w:rsidRDefault="00F84477" w:rsidP="00EA3548">
            <w:pPr>
              <w:spacing w:after="0" w:line="240" w:lineRule="auto"/>
              <w:jc w:val="center"/>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b/>
                <w:bCs/>
                <w:color w:val="000000"/>
                <w:sz w:val="24"/>
                <w:szCs w:val="24"/>
                <w:lang w:eastAsia="ja-JP"/>
              </w:rPr>
              <w:t>Дәстүрлі жүйе бо</w:t>
            </w:r>
            <w:r w:rsidRPr="00116847">
              <w:rPr>
                <w:rFonts w:ascii="Times New Roman" w:eastAsia="Times New Roman" w:hAnsi="Times New Roman" w:cs="Times New Roman"/>
                <w:b/>
                <w:bCs/>
                <w:color w:val="000000"/>
                <w:sz w:val="24"/>
                <w:szCs w:val="24"/>
                <w:lang w:val="kk-KZ" w:eastAsia="ja-JP"/>
              </w:rPr>
              <w:t>й</w:t>
            </w:r>
            <w:r w:rsidRPr="00116847">
              <w:rPr>
                <w:rFonts w:ascii="Times New Roman" w:eastAsia="Times New Roman" w:hAnsi="Times New Roman" w:cs="Times New Roman"/>
                <w:b/>
                <w:bCs/>
                <w:color w:val="000000"/>
                <w:sz w:val="24"/>
                <w:szCs w:val="24"/>
                <w:lang w:eastAsia="ja-JP"/>
              </w:rPr>
              <w:t>ынша бағалау</w:t>
            </w:r>
          </w:p>
        </w:tc>
      </w:tr>
      <w:tr w:rsidR="00F84477" w:rsidRPr="00116847" w:rsidTr="00EA3548">
        <w:trPr>
          <w:trHeight w:val="174"/>
          <w:tblHeader/>
        </w:trPr>
        <w:tc>
          <w:tcPr>
            <w:tcW w:w="1979"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А</w:t>
            </w:r>
          </w:p>
        </w:tc>
        <w:tc>
          <w:tcPr>
            <w:tcW w:w="2014"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4,0</w:t>
            </w:r>
          </w:p>
        </w:tc>
        <w:tc>
          <w:tcPr>
            <w:tcW w:w="793"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95-100</w:t>
            </w:r>
          </w:p>
        </w:tc>
        <w:tc>
          <w:tcPr>
            <w:tcW w:w="4785" w:type="dxa"/>
            <w:vMerge w:val="restart"/>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Өте жақсы</w:t>
            </w:r>
          </w:p>
        </w:tc>
      </w:tr>
      <w:tr w:rsidR="00F84477" w:rsidRPr="00116847" w:rsidTr="00EA3548">
        <w:trPr>
          <w:tblHeader/>
        </w:trPr>
        <w:tc>
          <w:tcPr>
            <w:tcW w:w="1979"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А-</w:t>
            </w:r>
          </w:p>
        </w:tc>
        <w:tc>
          <w:tcPr>
            <w:tcW w:w="2014"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3,67</w:t>
            </w:r>
          </w:p>
        </w:tc>
        <w:tc>
          <w:tcPr>
            <w:tcW w:w="793"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90-94</w:t>
            </w:r>
          </w:p>
        </w:tc>
        <w:tc>
          <w:tcPr>
            <w:tcW w:w="4785" w:type="dxa"/>
            <w:vMerge/>
            <w:vAlign w:val="center"/>
            <w:hideMark/>
          </w:tcPr>
          <w:p w:rsidR="00F84477" w:rsidRPr="00116847" w:rsidRDefault="00F84477" w:rsidP="00EA3548">
            <w:pPr>
              <w:spacing w:after="0" w:line="240" w:lineRule="auto"/>
              <w:rPr>
                <w:rFonts w:ascii="Times New Roman" w:eastAsia="Times New Roman" w:hAnsi="Times New Roman" w:cs="Times New Roman"/>
                <w:b/>
                <w:bCs/>
                <w:sz w:val="24"/>
                <w:szCs w:val="24"/>
                <w:lang w:eastAsia="ja-JP"/>
              </w:rPr>
            </w:pPr>
          </w:p>
        </w:tc>
      </w:tr>
      <w:tr w:rsidR="00F84477" w:rsidRPr="00116847" w:rsidTr="00EA3548">
        <w:trPr>
          <w:tblHeader/>
        </w:trPr>
        <w:tc>
          <w:tcPr>
            <w:tcW w:w="1979"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В+</w:t>
            </w:r>
          </w:p>
        </w:tc>
        <w:tc>
          <w:tcPr>
            <w:tcW w:w="2014"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3,33</w:t>
            </w:r>
          </w:p>
        </w:tc>
        <w:tc>
          <w:tcPr>
            <w:tcW w:w="793"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85-89</w:t>
            </w:r>
          </w:p>
        </w:tc>
        <w:tc>
          <w:tcPr>
            <w:tcW w:w="4785" w:type="dxa"/>
            <w:vMerge w:val="restart"/>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Жақсы</w:t>
            </w:r>
          </w:p>
          <w:p w:rsidR="00F84477" w:rsidRPr="00116847" w:rsidRDefault="00F84477" w:rsidP="00EA3548">
            <w:pPr>
              <w:spacing w:after="0" w:line="240" w:lineRule="auto"/>
              <w:jc w:val="center"/>
              <w:rPr>
                <w:rFonts w:ascii="Times New Roman" w:eastAsia="Times New Roman" w:hAnsi="Times New Roman" w:cs="Times New Roman"/>
                <w:b/>
                <w:bCs/>
                <w:sz w:val="24"/>
                <w:szCs w:val="24"/>
                <w:lang w:eastAsia="ja-JP"/>
              </w:rPr>
            </w:pPr>
          </w:p>
        </w:tc>
      </w:tr>
      <w:tr w:rsidR="00F84477" w:rsidRPr="00116847" w:rsidTr="00EA3548">
        <w:trPr>
          <w:tblHeader/>
        </w:trPr>
        <w:tc>
          <w:tcPr>
            <w:tcW w:w="1979"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В</w:t>
            </w:r>
          </w:p>
        </w:tc>
        <w:tc>
          <w:tcPr>
            <w:tcW w:w="2014"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3,0</w:t>
            </w:r>
          </w:p>
        </w:tc>
        <w:tc>
          <w:tcPr>
            <w:tcW w:w="793"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80-84</w:t>
            </w:r>
          </w:p>
        </w:tc>
        <w:tc>
          <w:tcPr>
            <w:tcW w:w="4785" w:type="dxa"/>
            <w:vMerge/>
            <w:vAlign w:val="center"/>
            <w:hideMark/>
          </w:tcPr>
          <w:p w:rsidR="00F84477" w:rsidRPr="00116847" w:rsidRDefault="00F84477" w:rsidP="00EA3548">
            <w:pPr>
              <w:spacing w:after="0" w:line="240" w:lineRule="auto"/>
              <w:rPr>
                <w:rFonts w:ascii="Times New Roman" w:eastAsia="Times New Roman" w:hAnsi="Times New Roman" w:cs="Times New Roman"/>
                <w:b/>
                <w:bCs/>
                <w:sz w:val="24"/>
                <w:szCs w:val="24"/>
                <w:lang w:eastAsia="ja-JP"/>
              </w:rPr>
            </w:pPr>
          </w:p>
        </w:tc>
      </w:tr>
      <w:tr w:rsidR="00F84477" w:rsidRPr="00116847" w:rsidTr="00EA3548">
        <w:trPr>
          <w:tblHeader/>
        </w:trPr>
        <w:tc>
          <w:tcPr>
            <w:tcW w:w="1979"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В-</w:t>
            </w:r>
          </w:p>
        </w:tc>
        <w:tc>
          <w:tcPr>
            <w:tcW w:w="2014"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2,67</w:t>
            </w:r>
          </w:p>
        </w:tc>
        <w:tc>
          <w:tcPr>
            <w:tcW w:w="793"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75-79</w:t>
            </w:r>
          </w:p>
        </w:tc>
        <w:tc>
          <w:tcPr>
            <w:tcW w:w="4785" w:type="dxa"/>
            <w:vMerge/>
            <w:vAlign w:val="center"/>
            <w:hideMark/>
          </w:tcPr>
          <w:p w:rsidR="00F84477" w:rsidRPr="00116847" w:rsidRDefault="00F84477" w:rsidP="00EA3548">
            <w:pPr>
              <w:spacing w:after="0" w:line="240" w:lineRule="auto"/>
              <w:rPr>
                <w:rFonts w:ascii="Times New Roman" w:eastAsia="Times New Roman" w:hAnsi="Times New Roman" w:cs="Times New Roman"/>
                <w:b/>
                <w:bCs/>
                <w:sz w:val="24"/>
                <w:szCs w:val="24"/>
                <w:lang w:eastAsia="ja-JP"/>
              </w:rPr>
            </w:pPr>
          </w:p>
        </w:tc>
      </w:tr>
      <w:tr w:rsidR="00F84477" w:rsidRPr="00116847" w:rsidTr="00EA3548">
        <w:trPr>
          <w:tblHeader/>
        </w:trPr>
        <w:tc>
          <w:tcPr>
            <w:tcW w:w="1979"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С+</w:t>
            </w:r>
          </w:p>
        </w:tc>
        <w:tc>
          <w:tcPr>
            <w:tcW w:w="2014"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2,33</w:t>
            </w:r>
          </w:p>
        </w:tc>
        <w:tc>
          <w:tcPr>
            <w:tcW w:w="793"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70-74</w:t>
            </w:r>
          </w:p>
        </w:tc>
        <w:tc>
          <w:tcPr>
            <w:tcW w:w="4785" w:type="dxa"/>
            <w:vMerge w:val="restart"/>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Қанағаттанарлық</w:t>
            </w:r>
          </w:p>
          <w:p w:rsidR="00F84477" w:rsidRPr="00116847" w:rsidRDefault="00F84477" w:rsidP="00EA3548">
            <w:pPr>
              <w:spacing w:after="0" w:line="240" w:lineRule="auto"/>
              <w:jc w:val="center"/>
              <w:rPr>
                <w:rFonts w:ascii="Times New Roman" w:eastAsia="Times New Roman" w:hAnsi="Times New Roman" w:cs="Times New Roman"/>
                <w:b/>
                <w:bCs/>
                <w:sz w:val="24"/>
                <w:szCs w:val="24"/>
                <w:lang w:eastAsia="ja-JP"/>
              </w:rPr>
            </w:pPr>
          </w:p>
        </w:tc>
      </w:tr>
      <w:tr w:rsidR="00F84477" w:rsidRPr="00116847" w:rsidTr="00EA3548">
        <w:trPr>
          <w:tblHeader/>
        </w:trPr>
        <w:tc>
          <w:tcPr>
            <w:tcW w:w="1979"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С</w:t>
            </w:r>
          </w:p>
        </w:tc>
        <w:tc>
          <w:tcPr>
            <w:tcW w:w="2014"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2,0</w:t>
            </w:r>
          </w:p>
        </w:tc>
        <w:tc>
          <w:tcPr>
            <w:tcW w:w="793"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65-69</w:t>
            </w:r>
          </w:p>
        </w:tc>
        <w:tc>
          <w:tcPr>
            <w:tcW w:w="4785" w:type="dxa"/>
            <w:vMerge/>
            <w:vAlign w:val="center"/>
            <w:hideMark/>
          </w:tcPr>
          <w:p w:rsidR="00F84477" w:rsidRPr="00116847" w:rsidRDefault="00F84477" w:rsidP="00EA3548">
            <w:pPr>
              <w:spacing w:after="0" w:line="240" w:lineRule="auto"/>
              <w:rPr>
                <w:rFonts w:ascii="Times New Roman" w:eastAsia="Times New Roman" w:hAnsi="Times New Roman" w:cs="Times New Roman"/>
                <w:b/>
                <w:bCs/>
                <w:sz w:val="24"/>
                <w:szCs w:val="24"/>
                <w:lang w:eastAsia="ja-JP"/>
              </w:rPr>
            </w:pPr>
          </w:p>
        </w:tc>
      </w:tr>
      <w:tr w:rsidR="00F84477" w:rsidRPr="00116847" w:rsidTr="00EA3548">
        <w:trPr>
          <w:tblHeader/>
        </w:trPr>
        <w:tc>
          <w:tcPr>
            <w:tcW w:w="1979"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С-</w:t>
            </w:r>
          </w:p>
        </w:tc>
        <w:tc>
          <w:tcPr>
            <w:tcW w:w="2014"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1,67</w:t>
            </w:r>
          </w:p>
        </w:tc>
        <w:tc>
          <w:tcPr>
            <w:tcW w:w="793"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60-64</w:t>
            </w:r>
          </w:p>
        </w:tc>
        <w:tc>
          <w:tcPr>
            <w:tcW w:w="4785" w:type="dxa"/>
            <w:vMerge/>
            <w:vAlign w:val="center"/>
            <w:hideMark/>
          </w:tcPr>
          <w:p w:rsidR="00F84477" w:rsidRPr="00116847" w:rsidRDefault="00F84477" w:rsidP="00EA3548">
            <w:pPr>
              <w:spacing w:after="0" w:line="240" w:lineRule="auto"/>
              <w:rPr>
                <w:rFonts w:ascii="Times New Roman" w:eastAsia="Times New Roman" w:hAnsi="Times New Roman" w:cs="Times New Roman"/>
                <w:b/>
                <w:bCs/>
                <w:sz w:val="24"/>
                <w:szCs w:val="24"/>
                <w:lang w:eastAsia="ja-JP"/>
              </w:rPr>
            </w:pPr>
          </w:p>
        </w:tc>
      </w:tr>
      <w:tr w:rsidR="00F84477" w:rsidRPr="00116847" w:rsidTr="00EA3548">
        <w:trPr>
          <w:tblHeader/>
        </w:trPr>
        <w:tc>
          <w:tcPr>
            <w:tcW w:w="1979"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D+</w:t>
            </w:r>
          </w:p>
        </w:tc>
        <w:tc>
          <w:tcPr>
            <w:tcW w:w="2014"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1,33</w:t>
            </w:r>
          </w:p>
        </w:tc>
        <w:tc>
          <w:tcPr>
            <w:tcW w:w="793"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55-59</w:t>
            </w:r>
          </w:p>
        </w:tc>
        <w:tc>
          <w:tcPr>
            <w:tcW w:w="4785" w:type="dxa"/>
            <w:vMerge/>
            <w:vAlign w:val="center"/>
            <w:hideMark/>
          </w:tcPr>
          <w:p w:rsidR="00F84477" w:rsidRPr="00116847" w:rsidRDefault="00F84477" w:rsidP="00EA3548">
            <w:pPr>
              <w:spacing w:after="0" w:line="240" w:lineRule="auto"/>
              <w:rPr>
                <w:rFonts w:ascii="Times New Roman" w:eastAsia="Times New Roman" w:hAnsi="Times New Roman" w:cs="Times New Roman"/>
                <w:b/>
                <w:bCs/>
                <w:sz w:val="24"/>
                <w:szCs w:val="24"/>
                <w:lang w:eastAsia="ja-JP"/>
              </w:rPr>
            </w:pPr>
          </w:p>
        </w:tc>
      </w:tr>
      <w:tr w:rsidR="00F84477" w:rsidRPr="00116847" w:rsidTr="00EA3548">
        <w:trPr>
          <w:tblHeader/>
        </w:trPr>
        <w:tc>
          <w:tcPr>
            <w:tcW w:w="1979"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D-</w:t>
            </w:r>
          </w:p>
        </w:tc>
        <w:tc>
          <w:tcPr>
            <w:tcW w:w="2014"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1,0</w:t>
            </w:r>
          </w:p>
        </w:tc>
        <w:tc>
          <w:tcPr>
            <w:tcW w:w="793"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50-54</w:t>
            </w:r>
          </w:p>
        </w:tc>
        <w:tc>
          <w:tcPr>
            <w:tcW w:w="4785" w:type="dxa"/>
            <w:vMerge/>
            <w:vAlign w:val="center"/>
            <w:hideMark/>
          </w:tcPr>
          <w:p w:rsidR="00F84477" w:rsidRPr="00116847" w:rsidRDefault="00F84477" w:rsidP="00EA3548">
            <w:pPr>
              <w:spacing w:after="0" w:line="240" w:lineRule="auto"/>
              <w:rPr>
                <w:rFonts w:ascii="Times New Roman" w:eastAsia="Times New Roman" w:hAnsi="Times New Roman" w:cs="Times New Roman"/>
                <w:b/>
                <w:bCs/>
                <w:sz w:val="24"/>
                <w:szCs w:val="24"/>
                <w:lang w:eastAsia="ja-JP"/>
              </w:rPr>
            </w:pPr>
          </w:p>
        </w:tc>
      </w:tr>
      <w:tr w:rsidR="00F84477" w:rsidRPr="00116847" w:rsidTr="00EA3548">
        <w:trPr>
          <w:tblHeader/>
        </w:trPr>
        <w:tc>
          <w:tcPr>
            <w:tcW w:w="1979"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FX</w:t>
            </w:r>
          </w:p>
        </w:tc>
        <w:tc>
          <w:tcPr>
            <w:tcW w:w="2014"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0</w:t>
            </w:r>
          </w:p>
        </w:tc>
        <w:tc>
          <w:tcPr>
            <w:tcW w:w="793"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25-49</w:t>
            </w:r>
          </w:p>
        </w:tc>
        <w:tc>
          <w:tcPr>
            <w:tcW w:w="4785" w:type="dxa"/>
            <w:vMerge w:val="restart"/>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Қанағаттанарлықсыз</w:t>
            </w:r>
          </w:p>
        </w:tc>
      </w:tr>
      <w:tr w:rsidR="00F84477" w:rsidRPr="00116847" w:rsidTr="00EA3548">
        <w:trPr>
          <w:tblHeader/>
        </w:trPr>
        <w:tc>
          <w:tcPr>
            <w:tcW w:w="1979"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F</w:t>
            </w:r>
          </w:p>
        </w:tc>
        <w:tc>
          <w:tcPr>
            <w:tcW w:w="2014"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0</w:t>
            </w:r>
          </w:p>
        </w:tc>
        <w:tc>
          <w:tcPr>
            <w:tcW w:w="793"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0-24</w:t>
            </w:r>
          </w:p>
        </w:tc>
        <w:tc>
          <w:tcPr>
            <w:tcW w:w="4785" w:type="dxa"/>
            <w:vMerge/>
            <w:vAlign w:val="center"/>
            <w:hideMark/>
          </w:tcPr>
          <w:p w:rsidR="00F84477" w:rsidRPr="00116847" w:rsidRDefault="00F84477" w:rsidP="00EA3548">
            <w:pPr>
              <w:spacing w:after="0" w:line="240" w:lineRule="auto"/>
              <w:rPr>
                <w:rFonts w:ascii="Times New Roman" w:eastAsia="Times New Roman" w:hAnsi="Times New Roman" w:cs="Times New Roman"/>
                <w:b/>
                <w:bCs/>
                <w:sz w:val="24"/>
                <w:szCs w:val="24"/>
                <w:lang w:eastAsia="ja-JP"/>
              </w:rPr>
            </w:pPr>
          </w:p>
        </w:tc>
      </w:tr>
      <w:tr w:rsidR="00F84477" w:rsidRPr="00116847" w:rsidTr="00EA3548">
        <w:trPr>
          <w:tblHeader/>
        </w:trPr>
        <w:tc>
          <w:tcPr>
            <w:tcW w:w="1979"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I </w:t>
            </w:r>
          </w:p>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(Incomplete)</w:t>
            </w:r>
          </w:p>
        </w:tc>
        <w:tc>
          <w:tcPr>
            <w:tcW w:w="2014"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r w:rsidRPr="00116847">
              <w:rPr>
                <w:rFonts w:ascii="Times New Roman" w:eastAsia="Times New Roman" w:hAnsi="Times New Roman" w:cs="Times New Roman"/>
                <w:color w:val="000000"/>
                <w:sz w:val="24"/>
                <w:szCs w:val="24"/>
                <w:lang w:val="kk-KZ" w:eastAsia="ja-JP"/>
              </w:rPr>
              <w:t>Пән</w:t>
            </w:r>
            <w:r w:rsidRPr="00116847">
              <w:rPr>
                <w:rFonts w:ascii="Times New Roman" w:eastAsia="Times New Roman" w:hAnsi="Times New Roman" w:cs="Times New Roman"/>
                <w:color w:val="000000"/>
                <w:sz w:val="24"/>
                <w:szCs w:val="24"/>
                <w:lang w:eastAsia="ja-JP"/>
              </w:rPr>
              <w:t xml:space="preserve"> аяқталмаған»</w:t>
            </w:r>
          </w:p>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r w:rsidRPr="00116847">
              <w:rPr>
                <w:rFonts w:ascii="Times New Roman" w:eastAsia="Times New Roman" w:hAnsi="Times New Roman" w:cs="Times New Roman"/>
                <w:i/>
                <w:iCs/>
                <w:color w:val="000000"/>
                <w:sz w:val="24"/>
                <w:szCs w:val="24"/>
                <w:lang w:eastAsia="ja-JP"/>
              </w:rPr>
              <w:t>GPA есептеуде саналмайды)</w:t>
            </w:r>
          </w:p>
        </w:tc>
      </w:tr>
      <w:tr w:rsidR="00F84477" w:rsidRPr="00116847" w:rsidTr="00EA3548">
        <w:trPr>
          <w:tblHeader/>
        </w:trPr>
        <w:tc>
          <w:tcPr>
            <w:tcW w:w="1979"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P</w:t>
            </w:r>
          </w:p>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 (Pass)</w:t>
            </w:r>
          </w:p>
        </w:tc>
        <w:tc>
          <w:tcPr>
            <w:tcW w:w="2014"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b/>
                <w:bCs/>
                <w:color w:val="000000"/>
                <w:sz w:val="24"/>
                <w:szCs w:val="24"/>
                <w:lang w:eastAsia="ja-JP"/>
              </w:rPr>
              <w:t>-</w:t>
            </w:r>
          </w:p>
        </w:tc>
        <w:tc>
          <w:tcPr>
            <w:tcW w:w="793"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b/>
                <w:bCs/>
                <w:color w:val="000000"/>
                <w:sz w:val="24"/>
                <w:szCs w:val="24"/>
                <w:lang w:eastAsia="ja-JP"/>
              </w:rPr>
              <w:t>-</w:t>
            </w:r>
          </w:p>
          <w:p w:rsidR="00F84477" w:rsidRPr="00116847" w:rsidRDefault="00F84477" w:rsidP="00EA3548">
            <w:pPr>
              <w:spacing w:after="0" w:line="240" w:lineRule="auto"/>
              <w:jc w:val="center"/>
              <w:rPr>
                <w:rFonts w:ascii="Times New Roman" w:eastAsia="Times New Roman" w:hAnsi="Times New Roman" w:cs="Times New Roman"/>
                <w:b/>
                <w:bCs/>
                <w:sz w:val="24"/>
                <w:szCs w:val="24"/>
                <w:lang w:eastAsia="ja-JP"/>
              </w:rPr>
            </w:pPr>
          </w:p>
        </w:tc>
        <w:tc>
          <w:tcPr>
            <w:tcW w:w="4785"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«Сынақтан өтті»</w:t>
            </w:r>
          </w:p>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r w:rsidRPr="00116847">
              <w:rPr>
                <w:rFonts w:ascii="Times New Roman" w:eastAsia="Times New Roman" w:hAnsi="Times New Roman" w:cs="Times New Roman"/>
                <w:i/>
                <w:iCs/>
                <w:color w:val="000000"/>
                <w:sz w:val="24"/>
                <w:szCs w:val="24"/>
                <w:lang w:eastAsia="ja-JP"/>
              </w:rPr>
              <w:t>GPA есептеуде саналмайды)</w:t>
            </w:r>
          </w:p>
        </w:tc>
      </w:tr>
      <w:tr w:rsidR="00F84477" w:rsidRPr="00116847" w:rsidTr="00EA3548">
        <w:trPr>
          <w:tblHeader/>
        </w:trPr>
        <w:tc>
          <w:tcPr>
            <w:tcW w:w="1979"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NP </w:t>
            </w:r>
          </w:p>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(No Рass)</w:t>
            </w:r>
          </w:p>
        </w:tc>
        <w:tc>
          <w:tcPr>
            <w:tcW w:w="2014"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b/>
                <w:bCs/>
                <w:color w:val="000000"/>
                <w:sz w:val="24"/>
                <w:szCs w:val="24"/>
                <w:lang w:eastAsia="ja-JP"/>
              </w:rPr>
              <w:t>-</w:t>
            </w:r>
          </w:p>
        </w:tc>
        <w:tc>
          <w:tcPr>
            <w:tcW w:w="793"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b/>
                <w:bCs/>
                <w:color w:val="000000"/>
                <w:sz w:val="24"/>
                <w:szCs w:val="24"/>
                <w:lang w:eastAsia="ja-JP"/>
              </w:rPr>
              <w:t>-</w:t>
            </w:r>
          </w:p>
          <w:p w:rsidR="00F84477" w:rsidRPr="00116847" w:rsidRDefault="00F84477" w:rsidP="00EA3548">
            <w:pPr>
              <w:spacing w:after="0" w:line="240" w:lineRule="auto"/>
              <w:jc w:val="center"/>
              <w:rPr>
                <w:rFonts w:ascii="Times New Roman" w:eastAsia="Times New Roman" w:hAnsi="Times New Roman" w:cs="Times New Roman"/>
                <w:b/>
                <w:bCs/>
                <w:sz w:val="24"/>
                <w:szCs w:val="24"/>
                <w:lang w:eastAsia="ja-JP"/>
              </w:rPr>
            </w:pPr>
          </w:p>
        </w:tc>
        <w:tc>
          <w:tcPr>
            <w:tcW w:w="4785"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«Сынақтан өткен жоқ»</w:t>
            </w:r>
          </w:p>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r w:rsidRPr="00116847">
              <w:rPr>
                <w:rFonts w:ascii="Times New Roman" w:eastAsia="Times New Roman" w:hAnsi="Times New Roman" w:cs="Times New Roman"/>
                <w:i/>
                <w:iCs/>
                <w:color w:val="000000"/>
                <w:sz w:val="24"/>
                <w:szCs w:val="24"/>
                <w:lang w:eastAsia="ja-JP"/>
              </w:rPr>
              <w:t>GPA есептеуде саналмайды)</w:t>
            </w:r>
            <w:r w:rsidRPr="00116847">
              <w:rPr>
                <w:rFonts w:ascii="Times New Roman" w:eastAsia="Times New Roman" w:hAnsi="Times New Roman" w:cs="Times New Roman"/>
                <w:color w:val="000000"/>
                <w:sz w:val="24"/>
                <w:szCs w:val="24"/>
                <w:lang w:eastAsia="ja-JP"/>
              </w:rPr>
              <w:t> </w:t>
            </w:r>
          </w:p>
        </w:tc>
      </w:tr>
      <w:tr w:rsidR="00F84477" w:rsidRPr="00116847" w:rsidTr="00EA3548">
        <w:trPr>
          <w:tblHeader/>
        </w:trPr>
        <w:tc>
          <w:tcPr>
            <w:tcW w:w="1979"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 </w:t>
            </w:r>
          </w:p>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(Withdrawal)</w:t>
            </w:r>
          </w:p>
        </w:tc>
        <w:tc>
          <w:tcPr>
            <w:tcW w:w="2014"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r w:rsidRPr="00116847">
              <w:rPr>
                <w:rFonts w:ascii="Times New Roman" w:eastAsia="Times New Roman" w:hAnsi="Times New Roman" w:cs="Times New Roman"/>
                <w:color w:val="000000"/>
                <w:sz w:val="24"/>
                <w:szCs w:val="24"/>
                <w:lang w:val="kk-KZ" w:eastAsia="ja-JP"/>
              </w:rPr>
              <w:t>Пәннен</w:t>
            </w:r>
            <w:r w:rsidRPr="00116847">
              <w:rPr>
                <w:rFonts w:ascii="Times New Roman" w:eastAsia="Times New Roman" w:hAnsi="Times New Roman" w:cs="Times New Roman"/>
                <w:color w:val="000000"/>
                <w:sz w:val="24"/>
                <w:szCs w:val="24"/>
                <w:lang w:eastAsia="ja-JP"/>
              </w:rPr>
              <w:t xml:space="preserve"> бас тарту»</w:t>
            </w:r>
          </w:p>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r w:rsidRPr="00116847">
              <w:rPr>
                <w:rFonts w:ascii="Times New Roman" w:eastAsia="Times New Roman" w:hAnsi="Times New Roman" w:cs="Times New Roman"/>
                <w:i/>
                <w:iCs/>
                <w:color w:val="000000"/>
                <w:sz w:val="24"/>
                <w:szCs w:val="24"/>
                <w:lang w:eastAsia="ja-JP"/>
              </w:rPr>
              <w:t>GPA есептеуде саналмайды)</w:t>
            </w:r>
          </w:p>
        </w:tc>
      </w:tr>
      <w:tr w:rsidR="00F84477" w:rsidRPr="00116847" w:rsidTr="00EA3548">
        <w:trPr>
          <w:tblHeader/>
        </w:trPr>
        <w:tc>
          <w:tcPr>
            <w:tcW w:w="1979"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AW </w:t>
            </w:r>
          </w:p>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(Academic Withdrawal)</w:t>
            </w:r>
          </w:p>
        </w:tc>
        <w:tc>
          <w:tcPr>
            <w:tcW w:w="2014" w:type="dxa"/>
            <w:tcMar>
              <w:top w:w="0" w:type="dxa"/>
              <w:left w:w="108" w:type="dxa"/>
              <w:bottom w:w="0" w:type="dxa"/>
              <w:right w:w="108" w:type="dxa"/>
            </w:tcMar>
            <w:hideMark/>
          </w:tcPr>
          <w:p w:rsidR="00F84477" w:rsidRPr="00116847" w:rsidRDefault="00F84477" w:rsidP="00EA3548">
            <w:pPr>
              <w:spacing w:after="0" w:line="240" w:lineRule="auto"/>
              <w:jc w:val="center"/>
              <w:rPr>
                <w:rFonts w:ascii="Times New Roman" w:eastAsia="Times New Roman" w:hAnsi="Times New Roman" w:cs="Times New Roman"/>
                <w:b/>
                <w:bCs/>
                <w:sz w:val="24"/>
                <w:szCs w:val="24"/>
                <w:lang w:eastAsia="ja-JP"/>
              </w:rPr>
            </w:pPr>
          </w:p>
        </w:tc>
        <w:tc>
          <w:tcPr>
            <w:tcW w:w="793" w:type="dxa"/>
            <w:tcMar>
              <w:top w:w="0" w:type="dxa"/>
              <w:left w:w="108" w:type="dxa"/>
              <w:bottom w:w="0" w:type="dxa"/>
              <w:right w:w="108" w:type="dxa"/>
            </w:tcMar>
            <w:hideMark/>
          </w:tcPr>
          <w:p w:rsidR="00F84477" w:rsidRPr="00116847" w:rsidRDefault="00F84477" w:rsidP="00EA3548">
            <w:pPr>
              <w:spacing w:after="0" w:line="240" w:lineRule="auto"/>
              <w:jc w:val="center"/>
              <w:rPr>
                <w:rFonts w:ascii="Times New Roman" w:eastAsia="Times New Roman" w:hAnsi="Times New Roman" w:cs="Times New Roman"/>
                <w:b/>
                <w:bCs/>
                <w:sz w:val="24"/>
                <w:szCs w:val="24"/>
                <w:lang w:eastAsia="ja-JP"/>
              </w:rPr>
            </w:pPr>
          </w:p>
        </w:tc>
        <w:tc>
          <w:tcPr>
            <w:tcW w:w="4785"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 xml:space="preserve">Академиялық себептермен </w:t>
            </w:r>
            <w:r w:rsidRPr="00116847">
              <w:rPr>
                <w:rFonts w:ascii="Times New Roman" w:eastAsia="Times New Roman" w:hAnsi="Times New Roman" w:cs="Times New Roman"/>
                <w:color w:val="000000"/>
                <w:sz w:val="24"/>
                <w:szCs w:val="24"/>
                <w:lang w:val="kk-KZ" w:eastAsia="ja-JP"/>
              </w:rPr>
              <w:t>пәннен</w:t>
            </w:r>
            <w:r w:rsidRPr="00116847">
              <w:rPr>
                <w:rFonts w:ascii="Times New Roman" w:eastAsia="Times New Roman" w:hAnsi="Times New Roman" w:cs="Times New Roman"/>
                <w:color w:val="000000"/>
                <w:sz w:val="24"/>
                <w:szCs w:val="24"/>
                <w:lang w:eastAsia="ja-JP"/>
              </w:rPr>
              <w:t xml:space="preserve"> алып тастау (</w:t>
            </w:r>
            <w:r w:rsidRPr="00116847">
              <w:rPr>
                <w:rFonts w:ascii="Times New Roman" w:eastAsia="Times New Roman" w:hAnsi="Times New Roman" w:cs="Times New Roman"/>
                <w:i/>
                <w:iCs/>
                <w:color w:val="000000"/>
                <w:sz w:val="24"/>
                <w:szCs w:val="24"/>
                <w:lang w:eastAsia="ja-JP"/>
              </w:rPr>
              <w:t>GPA есептеуде саналмайды</w:t>
            </w:r>
          </w:p>
        </w:tc>
      </w:tr>
      <w:tr w:rsidR="00F84477" w:rsidRPr="00116847" w:rsidTr="00EA3548">
        <w:trPr>
          <w:tblHeader/>
        </w:trPr>
        <w:tc>
          <w:tcPr>
            <w:tcW w:w="1979"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AU </w:t>
            </w:r>
          </w:p>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(Audit)</w:t>
            </w:r>
          </w:p>
        </w:tc>
        <w:tc>
          <w:tcPr>
            <w:tcW w:w="2014"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r w:rsidRPr="00116847">
              <w:rPr>
                <w:rFonts w:ascii="Times New Roman" w:eastAsia="Times New Roman" w:hAnsi="Times New Roman" w:cs="Times New Roman"/>
                <w:color w:val="000000"/>
                <w:sz w:val="24"/>
                <w:szCs w:val="24"/>
                <w:lang w:val="kk-KZ" w:eastAsia="ja-JP"/>
              </w:rPr>
              <w:t>Пән</w:t>
            </w:r>
            <w:r w:rsidRPr="00116847">
              <w:rPr>
                <w:rFonts w:ascii="Times New Roman" w:eastAsia="Times New Roman" w:hAnsi="Times New Roman" w:cs="Times New Roman"/>
                <w:color w:val="000000"/>
                <w:sz w:val="24"/>
                <w:szCs w:val="24"/>
                <w:lang w:eastAsia="ja-JP"/>
              </w:rPr>
              <w:t xml:space="preserve"> тыңдалды»</w:t>
            </w:r>
          </w:p>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r w:rsidRPr="00116847">
              <w:rPr>
                <w:rFonts w:ascii="Times New Roman" w:eastAsia="Times New Roman" w:hAnsi="Times New Roman" w:cs="Times New Roman"/>
                <w:i/>
                <w:iCs/>
                <w:color w:val="000000"/>
                <w:sz w:val="24"/>
                <w:szCs w:val="24"/>
                <w:lang w:eastAsia="ja-JP"/>
              </w:rPr>
              <w:t>GPA есептеуде саналмайды)</w:t>
            </w:r>
          </w:p>
        </w:tc>
      </w:tr>
      <w:tr w:rsidR="00F84477" w:rsidRPr="00116847" w:rsidTr="00EA3548">
        <w:trPr>
          <w:tblHeader/>
        </w:trPr>
        <w:tc>
          <w:tcPr>
            <w:tcW w:w="1979"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Атт. </w:t>
            </w:r>
          </w:p>
        </w:tc>
        <w:tc>
          <w:tcPr>
            <w:tcW w:w="2014" w:type="dxa"/>
            <w:tcMar>
              <w:top w:w="0" w:type="dxa"/>
              <w:left w:w="108" w:type="dxa"/>
              <w:bottom w:w="0" w:type="dxa"/>
              <w:right w:w="108" w:type="dxa"/>
            </w:tcMar>
            <w:hideMark/>
          </w:tcPr>
          <w:p w:rsidR="00F84477" w:rsidRPr="00116847" w:rsidRDefault="00F84477" w:rsidP="00EA3548">
            <w:pPr>
              <w:spacing w:after="0" w:line="240" w:lineRule="auto"/>
              <w:jc w:val="center"/>
              <w:rPr>
                <w:rFonts w:ascii="Times New Roman" w:eastAsia="Times New Roman" w:hAnsi="Times New Roman" w:cs="Times New Roman"/>
                <w:b/>
                <w:bCs/>
                <w:sz w:val="24"/>
                <w:szCs w:val="24"/>
                <w:lang w:eastAsia="ja-JP"/>
              </w:rPr>
            </w:pPr>
          </w:p>
        </w:tc>
        <w:tc>
          <w:tcPr>
            <w:tcW w:w="793"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color w:val="000000"/>
                <w:sz w:val="24"/>
                <w:szCs w:val="24"/>
                <w:lang w:val="kk-KZ" w:eastAsia="ja-JP"/>
              </w:rPr>
            </w:pPr>
            <w:r w:rsidRPr="00116847">
              <w:rPr>
                <w:rFonts w:ascii="Times New Roman" w:eastAsia="Times New Roman" w:hAnsi="Times New Roman" w:cs="Times New Roman"/>
                <w:color w:val="000000"/>
                <w:sz w:val="24"/>
                <w:szCs w:val="24"/>
                <w:lang w:eastAsia="ja-JP"/>
              </w:rPr>
              <w:t>30-60</w:t>
            </w:r>
            <w:r w:rsidRPr="00116847">
              <w:rPr>
                <w:rFonts w:ascii="Times New Roman" w:eastAsia="Times New Roman" w:hAnsi="Times New Roman" w:cs="Times New Roman"/>
                <w:color w:val="000000"/>
                <w:sz w:val="24"/>
                <w:szCs w:val="24"/>
                <w:lang w:val="kk-KZ" w:eastAsia="ja-JP"/>
              </w:rPr>
              <w:t xml:space="preserve"> </w:t>
            </w:r>
          </w:p>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50-100</w:t>
            </w:r>
          </w:p>
        </w:tc>
        <w:tc>
          <w:tcPr>
            <w:tcW w:w="4785"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Аттестаттаудан өтті</w:t>
            </w:r>
          </w:p>
          <w:p w:rsidR="00F84477" w:rsidRPr="00116847" w:rsidRDefault="00F84477" w:rsidP="00EA3548">
            <w:pPr>
              <w:spacing w:after="0" w:line="240" w:lineRule="auto"/>
              <w:jc w:val="center"/>
              <w:rPr>
                <w:rFonts w:ascii="Times New Roman" w:eastAsia="Times New Roman" w:hAnsi="Times New Roman" w:cs="Times New Roman"/>
                <w:b/>
                <w:bCs/>
                <w:sz w:val="24"/>
                <w:szCs w:val="24"/>
                <w:lang w:eastAsia="ja-JP"/>
              </w:rPr>
            </w:pPr>
          </w:p>
        </w:tc>
      </w:tr>
      <w:tr w:rsidR="00F84477" w:rsidRPr="00116847" w:rsidTr="00EA3548">
        <w:trPr>
          <w:tblHeader/>
        </w:trPr>
        <w:tc>
          <w:tcPr>
            <w:tcW w:w="1979"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Не атт.</w:t>
            </w:r>
          </w:p>
        </w:tc>
        <w:tc>
          <w:tcPr>
            <w:tcW w:w="2014" w:type="dxa"/>
            <w:tcMar>
              <w:top w:w="0" w:type="dxa"/>
              <w:left w:w="108" w:type="dxa"/>
              <w:bottom w:w="0" w:type="dxa"/>
              <w:right w:w="108" w:type="dxa"/>
            </w:tcMar>
            <w:hideMark/>
          </w:tcPr>
          <w:p w:rsidR="00F84477" w:rsidRPr="00116847" w:rsidRDefault="00F84477" w:rsidP="00EA3548">
            <w:pPr>
              <w:spacing w:after="0" w:line="240" w:lineRule="auto"/>
              <w:jc w:val="center"/>
              <w:rPr>
                <w:rFonts w:ascii="Times New Roman" w:eastAsia="Times New Roman" w:hAnsi="Times New Roman" w:cs="Times New Roman"/>
                <w:b/>
                <w:bCs/>
                <w:sz w:val="24"/>
                <w:szCs w:val="24"/>
                <w:lang w:eastAsia="ja-JP"/>
              </w:rPr>
            </w:pPr>
          </w:p>
        </w:tc>
        <w:tc>
          <w:tcPr>
            <w:tcW w:w="793"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0-29</w:t>
            </w:r>
            <w:r w:rsidRPr="00116847">
              <w:rPr>
                <w:rFonts w:ascii="Times New Roman" w:eastAsia="Times New Roman" w:hAnsi="Times New Roman" w:cs="Times New Roman"/>
                <w:color w:val="000000"/>
                <w:sz w:val="24"/>
                <w:szCs w:val="24"/>
                <w:lang w:val="kk-KZ" w:eastAsia="ja-JP"/>
              </w:rPr>
              <w:t xml:space="preserve">, </w:t>
            </w:r>
            <w:r w:rsidRPr="00116847">
              <w:rPr>
                <w:rFonts w:ascii="Times New Roman" w:eastAsia="Times New Roman" w:hAnsi="Times New Roman" w:cs="Times New Roman"/>
                <w:color w:val="000000"/>
                <w:sz w:val="24"/>
                <w:szCs w:val="24"/>
                <w:lang w:eastAsia="ja-JP"/>
              </w:rPr>
              <w:t>0-49</w:t>
            </w:r>
          </w:p>
        </w:tc>
        <w:tc>
          <w:tcPr>
            <w:tcW w:w="4785"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Аттестаттаудан өтпеді</w:t>
            </w:r>
          </w:p>
        </w:tc>
      </w:tr>
      <w:tr w:rsidR="00F84477" w:rsidRPr="00116847" w:rsidTr="00EA3548">
        <w:trPr>
          <w:tblHeader/>
        </w:trPr>
        <w:tc>
          <w:tcPr>
            <w:tcW w:w="1979"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R (Retake)</w:t>
            </w:r>
          </w:p>
        </w:tc>
        <w:tc>
          <w:tcPr>
            <w:tcW w:w="2014"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F84477" w:rsidRPr="00116847" w:rsidRDefault="00F84477" w:rsidP="00EA3548">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val="kk-KZ" w:eastAsia="ja-JP"/>
              </w:rPr>
              <w:t>Пәнді</w:t>
            </w:r>
            <w:r w:rsidRPr="00116847">
              <w:rPr>
                <w:rFonts w:ascii="Times New Roman" w:eastAsia="Times New Roman" w:hAnsi="Times New Roman" w:cs="Times New Roman"/>
                <w:color w:val="000000"/>
                <w:sz w:val="24"/>
                <w:szCs w:val="24"/>
                <w:lang w:eastAsia="ja-JP"/>
              </w:rPr>
              <w:t xml:space="preserve"> қайтадан оқу</w:t>
            </w:r>
          </w:p>
        </w:tc>
      </w:tr>
    </w:tbl>
    <w:p w:rsidR="00F84477" w:rsidRPr="00116847" w:rsidRDefault="00F84477" w:rsidP="00F84477">
      <w:pPr>
        <w:autoSpaceDE w:val="0"/>
        <w:autoSpaceDN w:val="0"/>
        <w:adjustRightInd w:val="0"/>
        <w:spacing w:after="0" w:line="240" w:lineRule="auto"/>
        <w:jc w:val="center"/>
        <w:rPr>
          <w:rFonts w:ascii="Times New Roman" w:hAnsi="Times New Roman" w:cs="Times New Roman"/>
          <w:b/>
          <w:sz w:val="24"/>
          <w:szCs w:val="24"/>
          <w:lang w:val="kk-KZ"/>
        </w:rPr>
      </w:pPr>
    </w:p>
    <w:p w:rsidR="00B662AC" w:rsidRPr="00116847" w:rsidRDefault="00B662AC" w:rsidP="00F84477">
      <w:pPr>
        <w:jc w:val="both"/>
        <w:rPr>
          <w:rFonts w:ascii="Times New Roman" w:hAnsi="Times New Roman" w:cs="Times New Roman"/>
          <w:b/>
          <w:sz w:val="24"/>
          <w:szCs w:val="24"/>
          <w:lang w:val="kk-KZ"/>
        </w:rPr>
      </w:pPr>
    </w:p>
    <w:p w:rsidR="00F84477" w:rsidRPr="00116847" w:rsidRDefault="00F84477" w:rsidP="00F84477">
      <w:pPr>
        <w:jc w:val="both"/>
        <w:rPr>
          <w:rFonts w:ascii="Times New Roman" w:hAnsi="Times New Roman" w:cs="Times New Roman"/>
          <w:b/>
          <w:noProof/>
          <w:sz w:val="24"/>
          <w:szCs w:val="24"/>
          <w:lang w:val="kk-KZ"/>
        </w:rPr>
      </w:pPr>
      <w:r w:rsidRPr="00116847">
        <w:rPr>
          <w:rFonts w:ascii="Times New Roman" w:hAnsi="Times New Roman" w:cs="Times New Roman"/>
          <w:b/>
          <w:sz w:val="24"/>
          <w:szCs w:val="24"/>
          <w:lang w:val="kk-KZ"/>
        </w:rPr>
        <w:t>Қолданылған әдебиеттер:</w:t>
      </w:r>
    </w:p>
    <w:p w:rsidR="00F84477" w:rsidRPr="00116847" w:rsidRDefault="00F84477" w:rsidP="00F84477">
      <w:pPr>
        <w:pStyle w:val="a3"/>
        <w:widowControl w:val="0"/>
        <w:autoSpaceDE w:val="0"/>
        <w:autoSpaceDN w:val="0"/>
        <w:adjustRightInd w:val="0"/>
        <w:ind w:left="360"/>
        <w:jc w:val="both"/>
        <w:rPr>
          <w:rFonts w:ascii="Times New Roman" w:eastAsia="Times New Roman" w:hAnsi="Times New Roman"/>
          <w:b/>
          <w:bCs/>
          <w:sz w:val="24"/>
          <w:szCs w:val="24"/>
          <w:lang w:val="kk-KZ"/>
        </w:rPr>
      </w:pPr>
      <w:r w:rsidRPr="00116847">
        <w:rPr>
          <w:rFonts w:ascii="Times New Roman" w:eastAsia="Times New Roman" w:hAnsi="Times New Roman"/>
          <w:b/>
          <w:bCs/>
          <w:sz w:val="24"/>
          <w:szCs w:val="24"/>
          <w:lang w:val="kk-KZ"/>
        </w:rPr>
        <w:t>Негізгі:</w:t>
      </w:r>
    </w:p>
    <w:p w:rsidR="00757CAD" w:rsidRPr="00116847" w:rsidRDefault="00757CAD" w:rsidP="00757CAD">
      <w:pPr>
        <w:pStyle w:val="a3"/>
        <w:numPr>
          <w:ilvl w:val="0"/>
          <w:numId w:val="16"/>
        </w:numPr>
        <w:tabs>
          <w:tab w:val="left" w:pos="284"/>
        </w:tabs>
        <w:spacing w:after="0" w:line="240" w:lineRule="auto"/>
        <w:ind w:left="305" w:hanging="284"/>
        <w:jc w:val="both"/>
        <w:rPr>
          <w:rFonts w:ascii="Times New Roman" w:eastAsia="Times New Roman" w:hAnsi="Times New Roman"/>
          <w:color w:val="000000" w:themeColor="text1"/>
          <w:sz w:val="24"/>
          <w:szCs w:val="24"/>
          <w:lang w:val="kk-KZ"/>
        </w:rPr>
      </w:pPr>
      <w:r w:rsidRPr="00116847">
        <w:rPr>
          <w:rFonts w:ascii="Times New Roman" w:eastAsia="Times New Roman" w:hAnsi="Times New Roman"/>
          <w:color w:val="000000" w:themeColor="text1"/>
          <w:sz w:val="24"/>
          <w:szCs w:val="24"/>
          <w:lang w:val="kk-KZ"/>
        </w:rPr>
        <w:t xml:space="preserve">Мухитдинов Н.М., Бегенов А.Б., Айдосова С.С. Өсімдіктер морфологиясы мен анатомиясы, </w:t>
      </w:r>
      <w:r w:rsidRPr="00116847">
        <w:rPr>
          <w:rFonts w:ascii="Times New Roman" w:eastAsia="Times New Roman" w:hAnsi="Times New Roman"/>
          <w:color w:val="000000" w:themeColor="text1"/>
          <w:sz w:val="24"/>
          <w:szCs w:val="24"/>
          <w:lang w:val="kk-KZ" w:eastAsia="ko-KR"/>
        </w:rPr>
        <w:t xml:space="preserve">Оқулық,  </w:t>
      </w:r>
      <w:r w:rsidRPr="00116847">
        <w:rPr>
          <w:rFonts w:ascii="Times New Roman" w:eastAsia="Times New Roman" w:hAnsi="Times New Roman"/>
          <w:color w:val="000000" w:themeColor="text1"/>
          <w:sz w:val="24"/>
          <w:szCs w:val="24"/>
          <w:lang w:val="kk-KZ"/>
        </w:rPr>
        <w:t>Алматы, 2001. 280 бет.</w:t>
      </w:r>
    </w:p>
    <w:p w:rsidR="00757CAD" w:rsidRPr="00116847" w:rsidRDefault="00757CAD" w:rsidP="00757CAD">
      <w:pPr>
        <w:pStyle w:val="a3"/>
        <w:widowControl w:val="0"/>
        <w:numPr>
          <w:ilvl w:val="0"/>
          <w:numId w:val="16"/>
        </w:numPr>
        <w:tabs>
          <w:tab w:val="left" w:pos="284"/>
        </w:tabs>
        <w:spacing w:after="0" w:line="240" w:lineRule="auto"/>
        <w:ind w:left="305" w:hanging="284"/>
        <w:jc w:val="both"/>
        <w:rPr>
          <w:rFonts w:ascii="Times New Roman" w:hAnsi="Times New Roman"/>
          <w:color w:val="000000" w:themeColor="text1"/>
          <w:sz w:val="24"/>
          <w:szCs w:val="24"/>
          <w:lang w:val="kk-KZ"/>
        </w:rPr>
      </w:pPr>
      <w:r w:rsidRPr="00116847">
        <w:rPr>
          <w:rFonts w:ascii="Times New Roman" w:hAnsi="Times New Roman"/>
          <w:color w:val="000000" w:themeColor="text1"/>
          <w:sz w:val="24"/>
          <w:szCs w:val="24"/>
          <w:lang w:val="kk-KZ"/>
        </w:rPr>
        <w:t>Тыныбеков Б.М. Дәрілік өсімдіктер. Оқулық, Алматы. Қазақ университеті, 2009. 157 б.</w:t>
      </w:r>
    </w:p>
    <w:p w:rsidR="00757CAD" w:rsidRPr="00116847" w:rsidRDefault="00757CAD" w:rsidP="00757CAD">
      <w:pPr>
        <w:pStyle w:val="a3"/>
        <w:widowControl w:val="0"/>
        <w:numPr>
          <w:ilvl w:val="0"/>
          <w:numId w:val="16"/>
        </w:numPr>
        <w:tabs>
          <w:tab w:val="left" w:pos="284"/>
        </w:tabs>
        <w:spacing w:after="0" w:line="240" w:lineRule="auto"/>
        <w:ind w:left="305" w:hanging="284"/>
        <w:jc w:val="both"/>
        <w:rPr>
          <w:rFonts w:ascii="Times New Roman" w:hAnsi="Times New Roman"/>
          <w:color w:val="000000" w:themeColor="text1"/>
          <w:sz w:val="24"/>
          <w:szCs w:val="24"/>
          <w:lang w:val="kk-KZ"/>
        </w:rPr>
      </w:pPr>
      <w:r w:rsidRPr="00116847">
        <w:rPr>
          <w:rFonts w:ascii="Times New Roman" w:hAnsi="Times New Roman"/>
          <w:color w:val="000000" w:themeColor="text1"/>
          <w:sz w:val="24"/>
          <w:szCs w:val="24"/>
          <w:lang w:val="kk-KZ"/>
        </w:rPr>
        <w:t>Нурмаханова А.С., Чилдибаева А.Ж.,Тыныбеков Б.М., Назарбекова С.Т. Гидроботаника – Алматы.: Қазақ университеті, оқу құралы, 2018.-175б.</w:t>
      </w:r>
    </w:p>
    <w:p w:rsidR="00757CAD" w:rsidRPr="00116847" w:rsidRDefault="00757CAD" w:rsidP="00757CAD">
      <w:pPr>
        <w:pStyle w:val="a3"/>
        <w:numPr>
          <w:ilvl w:val="0"/>
          <w:numId w:val="16"/>
        </w:numPr>
        <w:tabs>
          <w:tab w:val="left" w:pos="284"/>
        </w:tabs>
        <w:spacing w:after="0" w:line="240" w:lineRule="auto"/>
        <w:ind w:left="305" w:hanging="284"/>
        <w:jc w:val="both"/>
        <w:rPr>
          <w:rFonts w:ascii="Times New Roman" w:hAnsi="Times New Roman"/>
          <w:sz w:val="24"/>
          <w:szCs w:val="24"/>
          <w:lang w:val="kk-KZ" w:eastAsia="ko-KR"/>
        </w:rPr>
      </w:pPr>
      <w:r w:rsidRPr="00116847">
        <w:rPr>
          <w:rFonts w:ascii="Times New Roman" w:hAnsi="Times New Roman"/>
          <w:color w:val="000000" w:themeColor="text1"/>
          <w:sz w:val="24"/>
          <w:szCs w:val="24"/>
          <w:lang w:val="kk-KZ"/>
        </w:rPr>
        <w:lastRenderedPageBreak/>
        <w:t>Нурмаханова А.С., Тыныбеков Б.М., Чилдибаева А.Ж., Назарбекова С.Т. Су және су жағалаулық өсімдіктер. – Алматы.: Қазақ университеті, оқу құралы 2021.-122 б.</w:t>
      </w:r>
    </w:p>
    <w:p w:rsidR="00757CAD" w:rsidRPr="00116847" w:rsidRDefault="00757CAD" w:rsidP="00757CAD">
      <w:pPr>
        <w:pStyle w:val="a3"/>
        <w:numPr>
          <w:ilvl w:val="0"/>
          <w:numId w:val="16"/>
        </w:numPr>
        <w:tabs>
          <w:tab w:val="left" w:pos="284"/>
        </w:tabs>
        <w:spacing w:after="0" w:line="240" w:lineRule="auto"/>
        <w:ind w:left="305" w:hanging="284"/>
        <w:jc w:val="both"/>
        <w:rPr>
          <w:rFonts w:ascii="Times New Roman" w:hAnsi="Times New Roman"/>
          <w:sz w:val="24"/>
          <w:szCs w:val="24"/>
          <w:lang w:val="kk-KZ" w:eastAsia="ko-KR"/>
        </w:rPr>
      </w:pPr>
      <w:r w:rsidRPr="00116847">
        <w:rPr>
          <w:rFonts w:ascii="Times New Roman" w:hAnsi="Times New Roman"/>
          <w:sz w:val="24"/>
          <w:szCs w:val="24"/>
          <w:shd w:val="clear" w:color="auto" w:fill="FFFFFF"/>
          <w:lang w:val="kk-KZ"/>
        </w:rPr>
        <w:t>Ә.Ә.Әметов, П.М.Мырзакулов, А.Ж.Чилдибаева. Жоғары сатыдағы өсімдіктер систематикасы. Оқулық. Алматы:  «Дарын» баспасы, 2023. 1 бөлім. Архегониялы өсімдіктер. 361б., 2 бөлім. Гүлді өсімдіктер – Қосжарнақтылар. 600б., 3 бөлім. Гүлді өсімдіктер – Даражарнақтылар. 230.б.</w:t>
      </w:r>
    </w:p>
    <w:p w:rsidR="00F84477" w:rsidRPr="00116847" w:rsidRDefault="00F84477" w:rsidP="00757CAD">
      <w:pPr>
        <w:pStyle w:val="a3"/>
        <w:adjustRightInd w:val="0"/>
        <w:ind w:left="0"/>
        <w:jc w:val="both"/>
        <w:rPr>
          <w:rFonts w:ascii="Times New Roman" w:eastAsia="Times New Roman" w:hAnsi="Times New Roman"/>
          <w:sz w:val="24"/>
          <w:szCs w:val="24"/>
          <w:lang w:val="kk-KZ"/>
        </w:rPr>
      </w:pPr>
      <w:r w:rsidRPr="00116847">
        <w:rPr>
          <w:rFonts w:ascii="Times New Roman" w:eastAsia="Times New Roman" w:hAnsi="Times New Roman"/>
          <w:sz w:val="24"/>
          <w:szCs w:val="24"/>
          <w:lang w:val="kk-KZ"/>
        </w:rPr>
        <w:t>Интернет ресурстар https://ru.wikipedia.org/wiki/ http://human_ecology.academic.ru http://www.geo-site.ru/index</w:t>
      </w:r>
    </w:p>
    <w:p w:rsidR="00F84477" w:rsidRPr="00116847" w:rsidRDefault="00F84477" w:rsidP="00F84477">
      <w:pPr>
        <w:pStyle w:val="a3"/>
        <w:widowControl w:val="0"/>
        <w:autoSpaceDE w:val="0"/>
        <w:autoSpaceDN w:val="0"/>
        <w:adjustRightInd w:val="0"/>
        <w:spacing w:after="0" w:line="240" w:lineRule="auto"/>
        <w:ind w:left="0"/>
        <w:jc w:val="both"/>
        <w:rPr>
          <w:rFonts w:ascii="Times New Roman" w:hAnsi="Times New Roman"/>
          <w:sz w:val="24"/>
          <w:szCs w:val="24"/>
          <w:lang w:val="kk-KZ"/>
        </w:rPr>
      </w:pPr>
      <w:r w:rsidRPr="00116847">
        <w:rPr>
          <w:rFonts w:ascii="Times New Roman" w:hAnsi="Times New Roman"/>
          <w:sz w:val="24"/>
          <w:szCs w:val="24"/>
          <w:lang w:val="kk-KZ"/>
        </w:rPr>
        <w:t>Интернет көзі:</w:t>
      </w:r>
    </w:p>
    <w:p w:rsidR="00F84477" w:rsidRPr="00116847" w:rsidRDefault="00116847" w:rsidP="00F84477">
      <w:pPr>
        <w:pStyle w:val="a3"/>
        <w:autoSpaceDE w:val="0"/>
        <w:autoSpaceDN w:val="0"/>
        <w:adjustRightInd w:val="0"/>
        <w:ind w:left="0"/>
        <w:jc w:val="both"/>
        <w:rPr>
          <w:rFonts w:ascii="Times New Roman" w:hAnsi="Times New Roman"/>
          <w:sz w:val="24"/>
          <w:szCs w:val="24"/>
          <w:lang w:val="kk-KZ"/>
        </w:rPr>
      </w:pPr>
      <w:hyperlink r:id="rId6" w:history="1">
        <w:r w:rsidR="00F84477" w:rsidRPr="00116847">
          <w:rPr>
            <w:rStyle w:val="a8"/>
            <w:rFonts w:ascii="Times New Roman" w:hAnsi="Times New Roman"/>
            <w:color w:val="0560A6"/>
            <w:sz w:val="24"/>
            <w:szCs w:val="24"/>
            <w:shd w:val="clear" w:color="auto" w:fill="FFFFFF"/>
            <w:lang w:val="kk-KZ"/>
          </w:rPr>
          <w:t>http://elibrary.kaznu.kz/ru</w:t>
        </w:r>
      </w:hyperlink>
    </w:p>
    <w:p w:rsidR="00F84477" w:rsidRPr="00116847" w:rsidRDefault="00F84477" w:rsidP="00F84477">
      <w:pPr>
        <w:pStyle w:val="a3"/>
        <w:autoSpaceDE w:val="0"/>
        <w:autoSpaceDN w:val="0"/>
        <w:adjustRightInd w:val="0"/>
        <w:ind w:left="0"/>
        <w:jc w:val="both"/>
        <w:rPr>
          <w:rFonts w:ascii="Times New Roman" w:hAnsi="Times New Roman"/>
          <w:color w:val="4472C4"/>
          <w:sz w:val="24"/>
          <w:szCs w:val="24"/>
          <w:lang w:val="kk-KZ"/>
        </w:rPr>
      </w:pPr>
      <w:r w:rsidRPr="00116847">
        <w:rPr>
          <w:rFonts w:ascii="Times New Roman" w:hAnsi="Times New Roman"/>
          <w:color w:val="4472C4"/>
          <w:sz w:val="24"/>
          <w:szCs w:val="24"/>
          <w:lang w:val="kk-KZ"/>
        </w:rPr>
        <w:t xml:space="preserve">http://www.protein.bio.msu.ru/biokhimiya/index.htm </w:t>
      </w:r>
    </w:p>
    <w:p w:rsidR="00F84477" w:rsidRPr="00116847" w:rsidRDefault="00F84477" w:rsidP="00F84477">
      <w:pPr>
        <w:pStyle w:val="a3"/>
        <w:autoSpaceDE w:val="0"/>
        <w:autoSpaceDN w:val="0"/>
        <w:adjustRightInd w:val="0"/>
        <w:ind w:left="0"/>
        <w:jc w:val="both"/>
        <w:rPr>
          <w:rFonts w:ascii="Times New Roman" w:hAnsi="Times New Roman"/>
          <w:color w:val="4472C4"/>
          <w:sz w:val="24"/>
          <w:szCs w:val="24"/>
          <w:lang w:val="kk-KZ"/>
        </w:rPr>
      </w:pPr>
      <w:r w:rsidRPr="00116847">
        <w:rPr>
          <w:rFonts w:ascii="Times New Roman" w:hAnsi="Times New Roman"/>
          <w:color w:val="4472C4"/>
          <w:sz w:val="24"/>
          <w:szCs w:val="24"/>
          <w:lang w:val="kk-KZ"/>
        </w:rPr>
        <w:t>http://molbiol.ru/protocol</w:t>
      </w:r>
    </w:p>
    <w:p w:rsidR="00F84477" w:rsidRPr="00116847" w:rsidRDefault="00116847" w:rsidP="00F84477">
      <w:pPr>
        <w:pStyle w:val="a3"/>
        <w:autoSpaceDE w:val="0"/>
        <w:autoSpaceDN w:val="0"/>
        <w:adjustRightInd w:val="0"/>
        <w:ind w:left="0"/>
        <w:jc w:val="both"/>
        <w:rPr>
          <w:rFonts w:ascii="Times New Roman" w:hAnsi="Times New Roman"/>
          <w:color w:val="4472C4"/>
          <w:sz w:val="24"/>
          <w:szCs w:val="24"/>
          <w:lang w:val="kk-KZ"/>
        </w:rPr>
      </w:pPr>
      <w:hyperlink r:id="rId7" w:history="1">
        <w:r w:rsidR="00F84477" w:rsidRPr="00116847">
          <w:rPr>
            <w:rStyle w:val="a8"/>
            <w:rFonts w:ascii="Times New Roman" w:hAnsi="Times New Roman"/>
            <w:color w:val="4472C4"/>
            <w:sz w:val="24"/>
            <w:szCs w:val="24"/>
            <w:lang w:val="kk-KZ"/>
          </w:rPr>
          <w:t>http://www.protocol-online.org</w:t>
        </w:r>
      </w:hyperlink>
    </w:p>
    <w:p w:rsidR="00F84477" w:rsidRPr="00116847" w:rsidRDefault="00F84477" w:rsidP="00F84477">
      <w:pPr>
        <w:pStyle w:val="a3"/>
        <w:autoSpaceDE w:val="0"/>
        <w:autoSpaceDN w:val="0"/>
        <w:adjustRightInd w:val="0"/>
        <w:ind w:left="0"/>
        <w:jc w:val="both"/>
        <w:rPr>
          <w:rFonts w:ascii="Times New Roman" w:hAnsi="Times New Roman"/>
          <w:color w:val="4472C4"/>
          <w:sz w:val="24"/>
          <w:szCs w:val="24"/>
          <w:lang w:val="kk-KZ"/>
        </w:rPr>
      </w:pPr>
      <w:r w:rsidRPr="00116847">
        <w:rPr>
          <w:rFonts w:ascii="Times New Roman" w:hAnsi="Times New Roman"/>
          <w:color w:val="4472C4"/>
          <w:sz w:val="24"/>
          <w:szCs w:val="24"/>
          <w:lang w:val="kk-KZ"/>
        </w:rPr>
        <w:t xml:space="preserve">www.chem.qmul.ac.uk/iubmb </w:t>
      </w:r>
    </w:p>
    <w:p w:rsidR="00F84477" w:rsidRPr="00116847" w:rsidRDefault="00F84477" w:rsidP="00F84477">
      <w:pPr>
        <w:pStyle w:val="a3"/>
        <w:widowControl w:val="0"/>
        <w:autoSpaceDE w:val="0"/>
        <w:autoSpaceDN w:val="0"/>
        <w:adjustRightInd w:val="0"/>
        <w:spacing w:line="240" w:lineRule="auto"/>
        <w:ind w:left="452"/>
        <w:jc w:val="both"/>
        <w:rPr>
          <w:rFonts w:ascii="Times New Roman" w:hAnsi="Times New Roman"/>
          <w:sz w:val="24"/>
          <w:szCs w:val="24"/>
          <w:lang w:val="kk-KZ"/>
        </w:rPr>
      </w:pPr>
    </w:p>
    <w:p w:rsidR="00F84477" w:rsidRPr="00116847" w:rsidRDefault="00F84477" w:rsidP="00F84477">
      <w:pPr>
        <w:pStyle w:val="a3"/>
        <w:widowControl w:val="0"/>
        <w:autoSpaceDE w:val="0"/>
        <w:autoSpaceDN w:val="0"/>
        <w:adjustRightInd w:val="0"/>
        <w:spacing w:after="0" w:line="240" w:lineRule="auto"/>
        <w:ind w:left="452"/>
        <w:jc w:val="both"/>
        <w:rPr>
          <w:rFonts w:ascii="Times New Roman" w:hAnsi="Times New Roman"/>
          <w:sz w:val="24"/>
          <w:szCs w:val="24"/>
          <w:lang w:val="kk-KZ"/>
        </w:rPr>
      </w:pPr>
    </w:p>
    <w:p w:rsidR="004B4F81" w:rsidRPr="00116847" w:rsidRDefault="004B4F81" w:rsidP="004B4F81">
      <w:pPr>
        <w:rPr>
          <w:rFonts w:ascii="Times New Roman" w:hAnsi="Times New Roman" w:cs="Times New Roman"/>
          <w:b/>
          <w:sz w:val="24"/>
          <w:szCs w:val="24"/>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bookmarkStart w:id="0" w:name="_GoBack"/>
      <w:bookmarkEnd w:id="0"/>
    </w:p>
    <w:sectPr w:rsidR="003B1DE0" w:rsidRPr="001168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46"/>
    <w:multiLevelType w:val="hybridMultilevel"/>
    <w:tmpl w:val="E0781A4C"/>
    <w:lvl w:ilvl="0" w:tplc="043F000F">
      <w:start w:val="1"/>
      <w:numFmt w:val="decimal"/>
      <w:lvlText w:val="%1."/>
      <w:lvlJc w:val="left"/>
      <w:pPr>
        <w:ind w:left="1429" w:hanging="360"/>
      </w:p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1" w15:restartNumberingAfterBreak="0">
    <w:nsid w:val="07EA597C"/>
    <w:multiLevelType w:val="multilevel"/>
    <w:tmpl w:val="55368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372D45"/>
    <w:multiLevelType w:val="hybridMultilevel"/>
    <w:tmpl w:val="D9DE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4F6A3D"/>
    <w:multiLevelType w:val="hybridMultilevel"/>
    <w:tmpl w:val="69BEF700"/>
    <w:lvl w:ilvl="0" w:tplc="02DC14CE">
      <w:start w:val="1"/>
      <w:numFmt w:val="decimal"/>
      <w:lvlText w:val="%1."/>
      <w:lvlJc w:val="left"/>
      <w:pPr>
        <w:ind w:left="1005" w:hanging="360"/>
      </w:pPr>
      <w:rPr>
        <w:rFonts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6" w15:restartNumberingAfterBreak="0">
    <w:nsid w:val="1E5B4404"/>
    <w:multiLevelType w:val="hybridMultilevel"/>
    <w:tmpl w:val="277075A4"/>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7" w15:restartNumberingAfterBreak="0">
    <w:nsid w:val="1E711625"/>
    <w:multiLevelType w:val="hybridMultilevel"/>
    <w:tmpl w:val="85ACB94E"/>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8" w15:restartNumberingAfterBreak="0">
    <w:nsid w:val="2B242C8B"/>
    <w:multiLevelType w:val="hybridMultilevel"/>
    <w:tmpl w:val="DB0AAD26"/>
    <w:lvl w:ilvl="0" w:tplc="C72C91C0">
      <w:start w:val="2020"/>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2F993535"/>
    <w:multiLevelType w:val="hybridMultilevel"/>
    <w:tmpl w:val="DB364B70"/>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1"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2" w15:restartNumberingAfterBreak="0">
    <w:nsid w:val="3FEF0051"/>
    <w:multiLevelType w:val="multilevel"/>
    <w:tmpl w:val="975C0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D55775"/>
    <w:multiLevelType w:val="multilevel"/>
    <w:tmpl w:val="E33A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4"/>
  </w:num>
  <w:num w:numId="4">
    <w:abstractNumId w:val="15"/>
  </w:num>
  <w:num w:numId="5">
    <w:abstractNumId w:val="16"/>
  </w:num>
  <w:num w:numId="6">
    <w:abstractNumId w:val="3"/>
  </w:num>
  <w:num w:numId="7">
    <w:abstractNumId w:val="5"/>
  </w:num>
  <w:num w:numId="8">
    <w:abstractNumId w:val="9"/>
  </w:num>
  <w:num w:numId="9">
    <w:abstractNumId w:val="11"/>
  </w:num>
  <w:num w:numId="10">
    <w:abstractNumId w:val="10"/>
  </w:num>
  <w:num w:numId="11">
    <w:abstractNumId w:val="6"/>
  </w:num>
  <w:num w:numId="12">
    <w:abstractNumId w:val="0"/>
  </w:num>
  <w:num w:numId="13">
    <w:abstractNumId w:val="1"/>
  </w:num>
  <w:num w:numId="14">
    <w:abstractNumId w:val="12"/>
  </w:num>
  <w:num w:numId="15">
    <w:abstractNumId w:val="13"/>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559A0"/>
    <w:rsid w:val="000A6A10"/>
    <w:rsid w:val="000F1BA6"/>
    <w:rsid w:val="000F45DF"/>
    <w:rsid w:val="00116847"/>
    <w:rsid w:val="00163377"/>
    <w:rsid w:val="00175DE7"/>
    <w:rsid w:val="001D0FFC"/>
    <w:rsid w:val="0024143F"/>
    <w:rsid w:val="0036776C"/>
    <w:rsid w:val="003B1DE0"/>
    <w:rsid w:val="004244C3"/>
    <w:rsid w:val="00450540"/>
    <w:rsid w:val="004B4F81"/>
    <w:rsid w:val="004D0318"/>
    <w:rsid w:val="004E6C95"/>
    <w:rsid w:val="004F24A9"/>
    <w:rsid w:val="00721C1F"/>
    <w:rsid w:val="00724728"/>
    <w:rsid w:val="007352F2"/>
    <w:rsid w:val="00757CAD"/>
    <w:rsid w:val="00775A18"/>
    <w:rsid w:val="00812157"/>
    <w:rsid w:val="00895537"/>
    <w:rsid w:val="008B2B1D"/>
    <w:rsid w:val="00924FFE"/>
    <w:rsid w:val="00941B9E"/>
    <w:rsid w:val="009518FF"/>
    <w:rsid w:val="00A03344"/>
    <w:rsid w:val="00A22ADC"/>
    <w:rsid w:val="00A61F2D"/>
    <w:rsid w:val="00A84F76"/>
    <w:rsid w:val="00B351EC"/>
    <w:rsid w:val="00B56181"/>
    <w:rsid w:val="00B662AC"/>
    <w:rsid w:val="00B71A24"/>
    <w:rsid w:val="00BA02F4"/>
    <w:rsid w:val="00BC4973"/>
    <w:rsid w:val="00BE288F"/>
    <w:rsid w:val="00C077F7"/>
    <w:rsid w:val="00CE79BB"/>
    <w:rsid w:val="00D3434A"/>
    <w:rsid w:val="00DA5E20"/>
    <w:rsid w:val="00E14AA5"/>
    <w:rsid w:val="00E86A89"/>
    <w:rsid w:val="00EA3548"/>
    <w:rsid w:val="00EA395C"/>
    <w:rsid w:val="00EF16CA"/>
    <w:rsid w:val="00F6266F"/>
    <w:rsid w:val="00F84477"/>
    <w:rsid w:val="00F97587"/>
    <w:rsid w:val="00FB406D"/>
    <w:rsid w:val="00FB4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10F77"/>
  <w15:chartTrackingRefBased/>
  <w15:docId w15:val="{850312B8-39D2-4AE6-AFEA-74C613B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BE2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9">
    <w:name w:val="heading 9"/>
    <w:basedOn w:val="a"/>
    <w:next w:val="a"/>
    <w:link w:val="90"/>
    <w:uiPriority w:val="9"/>
    <w:semiHidden/>
    <w:unhideWhenUsed/>
    <w:qFormat/>
    <w:rsid w:val="000A6A1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uiPriority w:val="2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lang w:val="x-none" w:eastAsia="x-none"/>
    </w:rPr>
  </w:style>
  <w:style w:type="paragraph" w:styleId="31">
    <w:name w:val="Body Text Indent 3"/>
    <w:basedOn w:val="a"/>
    <w:link w:val="32"/>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A84F76"/>
    <w:rPr>
      <w:rFonts w:ascii="Courier New" w:eastAsia="Times New Roman" w:hAnsi="Courier New"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A84F76"/>
    <w:rPr>
      <w:rFonts w:ascii="Calibri" w:eastAsia="Calibri" w:hAnsi="Calibri" w:cs="Times New Roman"/>
    </w:rPr>
  </w:style>
  <w:style w:type="paragraph" w:customStyle="1" w:styleId="11">
    <w:name w:val="Обычный1"/>
    <w:rsid w:val="004F24A9"/>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E288F"/>
    <w:rPr>
      <w:rFonts w:asciiTheme="majorHAnsi" w:eastAsiaTheme="majorEastAsia" w:hAnsiTheme="majorHAnsi" w:cstheme="majorBidi"/>
      <w:color w:val="1F4D78" w:themeColor="accent1" w:themeShade="7F"/>
      <w:sz w:val="24"/>
      <w:szCs w:val="24"/>
    </w:rPr>
  </w:style>
  <w:style w:type="character" w:styleId="a8">
    <w:name w:val="Hyperlink"/>
    <w:uiPriority w:val="99"/>
    <w:rsid w:val="00BE288F"/>
    <w:rPr>
      <w:rFonts w:cs="Times New Roman"/>
      <w:color w:val="auto"/>
      <w:u w:val="none"/>
      <w:effect w:val="none"/>
    </w:rPr>
  </w:style>
  <w:style w:type="paragraph" w:customStyle="1" w:styleId="12">
    <w:name w:val="Абзац списка1"/>
    <w:basedOn w:val="a"/>
    <w:rsid w:val="00E86A89"/>
    <w:pPr>
      <w:spacing w:after="0" w:line="240" w:lineRule="auto"/>
      <w:ind w:left="720"/>
      <w:contextualSpacing/>
    </w:pPr>
    <w:rPr>
      <w:rFonts w:ascii="Times New Roman" w:eastAsia="SimSun" w:hAnsi="Times New Roman" w:cs="Times New Roman"/>
      <w:sz w:val="24"/>
      <w:szCs w:val="24"/>
      <w:lang w:eastAsia="ru-RU"/>
    </w:rPr>
  </w:style>
  <w:style w:type="paragraph" w:styleId="2">
    <w:name w:val="Body Text Indent 2"/>
    <w:basedOn w:val="a"/>
    <w:link w:val="20"/>
    <w:uiPriority w:val="99"/>
    <w:unhideWhenUsed/>
    <w:rsid w:val="000F1BA6"/>
    <w:pPr>
      <w:spacing w:after="120" w:line="480" w:lineRule="auto"/>
      <w:ind w:left="283"/>
    </w:pPr>
  </w:style>
  <w:style w:type="character" w:customStyle="1" w:styleId="20">
    <w:name w:val="Основной текст с отступом 2 Знак"/>
    <w:basedOn w:val="a0"/>
    <w:link w:val="2"/>
    <w:uiPriority w:val="99"/>
    <w:rsid w:val="000F1BA6"/>
  </w:style>
  <w:style w:type="character" w:customStyle="1" w:styleId="90">
    <w:name w:val="Заголовок 9 Знак"/>
    <w:basedOn w:val="a0"/>
    <w:link w:val="9"/>
    <w:uiPriority w:val="9"/>
    <w:semiHidden/>
    <w:rsid w:val="000A6A1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541">
      <w:bodyDiv w:val="1"/>
      <w:marLeft w:val="0"/>
      <w:marRight w:val="0"/>
      <w:marTop w:val="0"/>
      <w:marBottom w:val="0"/>
      <w:divBdr>
        <w:top w:val="none" w:sz="0" w:space="0" w:color="auto"/>
        <w:left w:val="none" w:sz="0" w:space="0" w:color="auto"/>
        <w:bottom w:val="none" w:sz="0" w:space="0" w:color="auto"/>
        <w:right w:val="none" w:sz="0" w:space="0" w:color="auto"/>
      </w:divBdr>
    </w:div>
    <w:div w:id="843470380">
      <w:bodyDiv w:val="1"/>
      <w:marLeft w:val="0"/>
      <w:marRight w:val="0"/>
      <w:marTop w:val="0"/>
      <w:marBottom w:val="0"/>
      <w:divBdr>
        <w:top w:val="none" w:sz="0" w:space="0" w:color="auto"/>
        <w:left w:val="none" w:sz="0" w:space="0" w:color="auto"/>
        <w:bottom w:val="none" w:sz="0" w:space="0" w:color="auto"/>
        <w:right w:val="none" w:sz="0" w:space="0" w:color="auto"/>
      </w:divBdr>
    </w:div>
    <w:div w:id="1143237927">
      <w:bodyDiv w:val="1"/>
      <w:marLeft w:val="0"/>
      <w:marRight w:val="0"/>
      <w:marTop w:val="0"/>
      <w:marBottom w:val="0"/>
      <w:divBdr>
        <w:top w:val="none" w:sz="0" w:space="0" w:color="auto"/>
        <w:left w:val="none" w:sz="0" w:space="0" w:color="auto"/>
        <w:bottom w:val="none" w:sz="0" w:space="0" w:color="auto"/>
        <w:right w:val="none" w:sz="0" w:space="0" w:color="auto"/>
      </w:divBdr>
    </w:div>
    <w:div w:id="1229875170">
      <w:bodyDiv w:val="1"/>
      <w:marLeft w:val="0"/>
      <w:marRight w:val="0"/>
      <w:marTop w:val="0"/>
      <w:marBottom w:val="0"/>
      <w:divBdr>
        <w:top w:val="none" w:sz="0" w:space="0" w:color="auto"/>
        <w:left w:val="none" w:sz="0" w:space="0" w:color="auto"/>
        <w:bottom w:val="none" w:sz="0" w:space="0" w:color="auto"/>
        <w:right w:val="none" w:sz="0" w:space="0" w:color="auto"/>
      </w:divBdr>
    </w:div>
    <w:div w:id="15992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otocol-onlin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1E7C5-6F00-4865-A244-1AD57A4E2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2058</Words>
  <Characters>11733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Acer</cp:lastModifiedBy>
  <cp:revision>7</cp:revision>
  <dcterms:created xsi:type="dcterms:W3CDTF">2024-04-03T04:20:00Z</dcterms:created>
  <dcterms:modified xsi:type="dcterms:W3CDTF">2024-04-09T20:41:00Z</dcterms:modified>
</cp:coreProperties>
</file>